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D63C43">
      <w:pPr>
        <w:pStyle w:val="1"/>
      </w:pPr>
      <w:r>
        <w:fldChar w:fldCharType="begin"/>
      </w:r>
      <w:r>
        <w:instrText>HYPERLINK "http://ivo.garant.ru/document/redirect/406972710/0"</w:instrText>
      </w:r>
      <w:r>
        <w:fldChar w:fldCharType="separate"/>
      </w:r>
      <w:r>
        <w:rPr>
          <w:rStyle w:val="a4"/>
          <w:b w:val="0"/>
          <w:bCs w:val="0"/>
        </w:rPr>
        <w:t xml:space="preserve">Постановление Правительства РФ от 31 мая 2023 г. N 894 </w:t>
      </w:r>
      <w:r>
        <w:rPr>
          <w:rStyle w:val="a4"/>
          <w:b w:val="0"/>
          <w:bCs w:val="0"/>
        </w:rPr>
        <w:t>"Об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w:t>
      </w:r>
      <w:r>
        <w:rPr>
          <w:rStyle w:val="a4"/>
          <w:b w:val="0"/>
          <w:bCs w:val="0"/>
        </w:rPr>
        <w:t>тношении отдельных видов медицинских изделий" (документ не вступил в силу)</w:t>
      </w:r>
      <w:r>
        <w:fldChar w:fldCharType="end"/>
      </w:r>
    </w:p>
    <w:p w:rsidR="00000000" w:rsidRDefault="00D63C43"/>
    <w:p w:rsidR="00000000" w:rsidRDefault="00D63C43">
      <w:r>
        <w:t>Правительство Российской Федерации постановляет:</w:t>
      </w:r>
    </w:p>
    <w:p w:rsidR="00000000" w:rsidRDefault="00D63C43">
      <w:bookmarkStart w:id="1" w:name="sub_1"/>
      <w:r>
        <w:t xml:space="preserve">1. Утвердить прилагаемые </w:t>
      </w:r>
      <w:hyperlink w:anchor="sub_1000" w:history="1">
        <w:r>
          <w:rPr>
            <w:rStyle w:val="a4"/>
          </w:rPr>
          <w:t>Правила</w:t>
        </w:r>
      </w:hyperlink>
      <w:r>
        <w:t xml:space="preserve"> маркировки отдельных видов медицинских изделий средствами идентификации.</w:t>
      </w:r>
    </w:p>
    <w:p w:rsidR="00000000" w:rsidRDefault="00D63C43">
      <w:bookmarkStart w:id="2" w:name="sub_2"/>
      <w:bookmarkEnd w:id="1"/>
      <w:r>
        <w:t xml:space="preserve">2. Установить, что участники оборота отдельных видов медицинских изделий в соответствии с </w:t>
      </w:r>
      <w:hyperlink w:anchor="sub_1000" w:history="1">
        <w:r>
          <w:rPr>
            <w:rStyle w:val="a4"/>
          </w:rPr>
          <w:t>Правилами</w:t>
        </w:r>
      </w:hyperlink>
      <w:r>
        <w:t>, утвержденными настоящим постановлением:</w:t>
      </w:r>
    </w:p>
    <w:p w:rsidR="00000000" w:rsidRDefault="00D63C43">
      <w:bookmarkStart w:id="3" w:name="sub_21"/>
      <w:bookmarkEnd w:id="2"/>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w:t>
      </w:r>
      <w:r>
        <w:t>инга начиная с 1 сентября 2023 г., но не позднее 7 календарных дней со дня возникновения необходимости осуществления участником оборота отдельных видов медицинских изделий деятельности, связанной с вводом в оборот, и (или) оборотом, и (или) выводом из обор</w:t>
      </w:r>
      <w:r>
        <w:t>ота отдельных видов медицинских изделий, в отношении которых установлен запрет ввода в оборот, и (или) оборота, и (или) вывода из оборота отдельных видов медицинских изделий без маркировки средствами идентификации (за исключением участников оборота отдельн</w:t>
      </w:r>
      <w:r>
        <w:t xml:space="preserve">ых видов медицинских изделий, подпадающих под действие положений </w:t>
      </w:r>
      <w:hyperlink r:id="rId7" w:history="1">
        <w:r>
          <w:rPr>
            <w:rStyle w:val="a4"/>
          </w:rPr>
          <w:t>пунктов 3</w:t>
        </w:r>
      </w:hyperlink>
      <w:r>
        <w:t xml:space="preserve"> и </w:t>
      </w:r>
      <w:hyperlink r:id="rId8" w:history="1">
        <w:r>
          <w:rPr>
            <w:rStyle w:val="a4"/>
          </w:rPr>
          <w:t>7 статьи 2</w:t>
        </w:r>
      </w:hyperlink>
      <w:r>
        <w:t xml:space="preserve"> Федерального закона "О применении конт</w:t>
      </w:r>
      <w:r>
        <w:t>рольно-кассовой техники при осуществлении расчетов в Российской Федерации" (далее - участники оборота отдельных видов медицинских изделий в отдаленных или труднодоступных местностях).</w:t>
      </w:r>
    </w:p>
    <w:bookmarkEnd w:id="3"/>
    <w:p w:rsidR="00000000" w:rsidRDefault="00D63C43">
      <w:r>
        <w:t>При этом участники оборота отдельных видов медицинских изделий в о</w:t>
      </w:r>
      <w:r>
        <w:t>тдаленных или труднодоступных местностях осуществляют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в</w:t>
      </w:r>
      <w:r>
        <w:t>ыводом из оборота отдельных видов медицинских изделий;</w:t>
      </w:r>
    </w:p>
    <w:p w:rsidR="00000000" w:rsidRDefault="00D63C43">
      <w:bookmarkStart w:id="4" w:name="sub_22"/>
      <w:r>
        <w:t>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w:t>
      </w:r>
      <w:r>
        <w:t>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000000" w:rsidRDefault="00D63C43">
      <w:bookmarkStart w:id="5" w:name="sub_23"/>
      <w:bookmarkEnd w:id="4"/>
      <w:r>
        <w:t>в) для проведения работ по обеспечению готовности собственных прогр</w:t>
      </w:r>
      <w:r>
        <w:t>аммно-аппаратных средств к информационному взаимодействию с информационной системой мониторинга и для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w:t>
      </w:r>
      <w:r>
        <w:t>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000000" w:rsidRDefault="00D63C43">
      <w:bookmarkStart w:id="6" w:name="sub_24"/>
      <w:bookmarkEnd w:id="5"/>
      <w:r>
        <w:t>г) проходят тестирование информационного взаимо</w:t>
      </w:r>
      <w:r>
        <w:t>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w:t>
      </w:r>
      <w:r>
        <w:t xml:space="preserve">ии операций, связанных с маркировкой отдельных видов медицинских изделий, их вводом в оборот, оборотом и выводом из оборота, в соответствии с </w:t>
      </w:r>
      <w:hyperlink w:anchor="sub_1000" w:history="1">
        <w:r>
          <w:rPr>
            <w:rStyle w:val="a4"/>
          </w:rPr>
          <w:t>Правилами</w:t>
        </w:r>
      </w:hyperlink>
      <w:r>
        <w:t>, утвержденными настоящим постановлением, не позднее 15 календарных дней со дня</w:t>
      </w:r>
      <w:r>
        <w:t xml:space="preserve">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sub_22" w:history="1">
        <w:r>
          <w:rPr>
            <w:rStyle w:val="a4"/>
          </w:rPr>
          <w:t>подпунктом "б"</w:t>
        </w:r>
      </w:hyperlink>
      <w:r>
        <w:t xml:space="preserve"> настоящего пункта.</w:t>
      </w:r>
    </w:p>
    <w:p w:rsidR="00000000" w:rsidRDefault="00D63C43">
      <w:bookmarkStart w:id="7" w:name="sub_3"/>
      <w:bookmarkEnd w:id="6"/>
      <w:r>
        <w:lastRenderedPageBreak/>
        <w:t>3. Установить, что:</w:t>
      </w:r>
    </w:p>
    <w:p w:rsidR="00000000" w:rsidRDefault="00D63C43">
      <w:bookmarkStart w:id="8" w:name="sub_31"/>
      <w:bookmarkEnd w:id="7"/>
      <w:r>
        <w:t>а) участники оборота отдельных видов медицинских изделий, имеющих действующее регистрационное удостоверение на медицинское изделие, осуществляющие ввод в оборот отдельных видов медицинских изделий, наносят средства идентификации на потребительскую у</w:t>
      </w:r>
      <w:r>
        <w:t>паковку, в том числе посредством нанесения на такую потребительскую упаковку этикетки, содержащей средство идентификации, указанных отдельных видов медицинских изделий и представляют в информационную систему мониторинга сведения о нанесении средств идентиф</w:t>
      </w:r>
      <w:r>
        <w:t xml:space="preserve">икации и вводе в оборот указанных отдельных видов медицинских изделий в соответствии с </w:t>
      </w:r>
      <w:hyperlink w:anchor="sub_1000" w:history="1">
        <w:r>
          <w:rPr>
            <w:rStyle w:val="a4"/>
          </w:rPr>
          <w:t>Правилами</w:t>
        </w:r>
      </w:hyperlink>
      <w:r>
        <w:t>, утвержденными настоящим постановлением:</w:t>
      </w:r>
    </w:p>
    <w:p w:rsidR="00000000" w:rsidRDefault="00D63C43">
      <w:bookmarkStart w:id="9" w:name="sub_312"/>
      <w:bookmarkEnd w:id="8"/>
      <w:r>
        <w:t xml:space="preserve">в отношении обеззараживателей - очистителей воздуха (в том числе оборудования, </w:t>
      </w:r>
      <w:r>
        <w:t>бактерицидных установок и рециркуляторов, применяемых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полустелек) (коды единой Товарной номенклатуры вне</w:t>
      </w:r>
      <w:r>
        <w:t xml:space="preserve">шнеэкономической деятельности Евразийского экономического союза </w:t>
      </w:r>
      <w:hyperlink r:id="rId9" w:history="1">
        <w:r>
          <w:rPr>
            <w:rStyle w:val="a4"/>
          </w:rPr>
          <w:t>8421 39 200 8</w:t>
        </w:r>
      </w:hyperlink>
      <w:r>
        <w:t xml:space="preserve">, </w:t>
      </w:r>
      <w:hyperlink r:id="rId10" w:history="1">
        <w:r>
          <w:rPr>
            <w:rStyle w:val="a4"/>
          </w:rPr>
          <w:t>8421 39 800 6</w:t>
        </w:r>
      </w:hyperlink>
      <w:r>
        <w:t xml:space="preserve">, </w:t>
      </w:r>
      <w:hyperlink r:id="rId11" w:history="1">
        <w:r>
          <w:rPr>
            <w:rStyle w:val="a4"/>
          </w:rPr>
          <w:t>8539 49 000 0</w:t>
        </w:r>
      </w:hyperlink>
      <w:r>
        <w:t xml:space="preserve">, </w:t>
      </w:r>
      <w:hyperlink r:id="rId12" w:history="1">
        <w:r>
          <w:rPr>
            <w:rStyle w:val="a4"/>
          </w:rPr>
          <w:t>9018 20 000 0</w:t>
        </w:r>
      </w:hyperlink>
      <w:r>
        <w:t xml:space="preserve">, </w:t>
      </w:r>
      <w:hyperlink r:id="rId13" w:history="1">
        <w:r>
          <w:rPr>
            <w:rStyle w:val="a4"/>
          </w:rPr>
          <w:t>9021 10 100 0</w:t>
        </w:r>
      </w:hyperlink>
      <w:r>
        <w:t>, коды Общероссийс</w:t>
      </w:r>
      <w:r>
        <w:t xml:space="preserve">кого классификатора продукции по видам экономической деятельности </w:t>
      </w:r>
      <w:hyperlink r:id="rId14" w:history="1">
        <w:r>
          <w:rPr>
            <w:rStyle w:val="a4"/>
          </w:rPr>
          <w:t>28.25.14.110</w:t>
        </w:r>
      </w:hyperlink>
      <w:r>
        <w:t xml:space="preserve">, </w:t>
      </w:r>
      <w:hyperlink r:id="rId15" w:history="1">
        <w:r>
          <w:rPr>
            <w:rStyle w:val="a4"/>
          </w:rPr>
          <w:t>32.50.22.150</w:t>
        </w:r>
      </w:hyperlink>
      <w:r>
        <w:t xml:space="preserve">, </w:t>
      </w:r>
      <w:hyperlink r:id="rId16" w:history="1">
        <w:r>
          <w:rPr>
            <w:rStyle w:val="a4"/>
          </w:rPr>
          <w:t>32.50.22.151</w:t>
        </w:r>
      </w:hyperlink>
      <w:r>
        <w:t xml:space="preserve">, </w:t>
      </w:r>
      <w:hyperlink r:id="rId17" w:history="1">
        <w:r>
          <w:rPr>
            <w:rStyle w:val="a4"/>
          </w:rPr>
          <w:t>32.50.22.152</w:t>
        </w:r>
      </w:hyperlink>
      <w:r>
        <w:t xml:space="preserve">, </w:t>
      </w:r>
      <w:hyperlink r:id="rId18" w:history="1">
        <w:r>
          <w:rPr>
            <w:rStyle w:val="a4"/>
          </w:rPr>
          <w:t>32.50.22.155</w:t>
        </w:r>
      </w:hyperlink>
      <w:r>
        <w:t xml:space="preserve">, </w:t>
      </w:r>
      <w:hyperlink r:id="rId19" w:history="1">
        <w:r>
          <w:rPr>
            <w:rStyle w:val="a4"/>
          </w:rPr>
          <w:t>32.50.22.156</w:t>
        </w:r>
      </w:hyperlink>
      <w:r>
        <w:t xml:space="preserve">, </w:t>
      </w:r>
      <w:hyperlink r:id="rId20" w:history="1">
        <w:r>
          <w:rPr>
            <w:rStyle w:val="a4"/>
          </w:rPr>
          <w:t>32.50.22.157</w:t>
        </w:r>
      </w:hyperlink>
      <w:r>
        <w:t xml:space="preserve">, </w:t>
      </w:r>
      <w:hyperlink r:id="rId21" w:history="1">
        <w:r>
          <w:rPr>
            <w:rStyle w:val="a4"/>
          </w:rPr>
          <w:t>32.50.50.190</w:t>
        </w:r>
      </w:hyperlink>
      <w:r>
        <w:t>, коды вида медицинс</w:t>
      </w:r>
      <w:r>
        <w:t>кого изделия в соответствии с номенклатурной классификацией медицинских изделий 131980, 152690, 152700, 182750, 209360, 250220, 250230, 250250, 250260, 292620, 320560, 336330, 343610, 375930) с 1 октября 2023 г.;</w:t>
      </w:r>
    </w:p>
    <w:p w:rsidR="00000000" w:rsidRDefault="00D63C43">
      <w:bookmarkStart w:id="10" w:name="sub_313"/>
      <w:bookmarkEnd w:id="9"/>
      <w:r>
        <w:t>в отношении аппаратов слуховы</w:t>
      </w:r>
      <w:r>
        <w:t xml:space="preserve">х, кроме частей и принадлежностей, стентов коронарных, компьютерных томографов, санитарно-гигиенических изделий, используемых при недержании (коды единой Товарной номенклатуры внешнеэкономической деятельности Евразийского экономического союза </w:t>
      </w:r>
      <w:hyperlink r:id="rId22" w:history="1">
        <w:r>
          <w:rPr>
            <w:rStyle w:val="a4"/>
          </w:rPr>
          <w:t>9021 40 000 0</w:t>
        </w:r>
      </w:hyperlink>
      <w:r>
        <w:t xml:space="preserve">, </w:t>
      </w:r>
      <w:hyperlink r:id="rId23" w:history="1">
        <w:r>
          <w:rPr>
            <w:rStyle w:val="a4"/>
          </w:rPr>
          <w:t>9021 90 900 1</w:t>
        </w:r>
      </w:hyperlink>
      <w:r>
        <w:t xml:space="preserve">, </w:t>
      </w:r>
      <w:hyperlink r:id="rId24" w:history="1">
        <w:r>
          <w:rPr>
            <w:rStyle w:val="a4"/>
          </w:rPr>
          <w:t>9022 12 000 0</w:t>
        </w:r>
      </w:hyperlink>
      <w:r>
        <w:t xml:space="preserve">, </w:t>
      </w:r>
      <w:hyperlink r:id="rId25" w:history="1">
        <w:r>
          <w:rPr>
            <w:rStyle w:val="a4"/>
          </w:rPr>
          <w:t>9022 13 000 0</w:t>
        </w:r>
      </w:hyperlink>
      <w:r>
        <w:t xml:space="preserve">, </w:t>
      </w:r>
      <w:hyperlink r:id="rId26" w:history="1">
        <w:r>
          <w:rPr>
            <w:rStyle w:val="a4"/>
          </w:rPr>
          <w:t>9022 14 000 0</w:t>
        </w:r>
      </w:hyperlink>
      <w:r>
        <w:t xml:space="preserve">, </w:t>
      </w:r>
      <w:hyperlink r:id="rId27" w:history="1">
        <w:r>
          <w:rPr>
            <w:rStyle w:val="a4"/>
          </w:rPr>
          <w:t>9022 19 00</w:t>
        </w:r>
        <w:r>
          <w:rPr>
            <w:rStyle w:val="a4"/>
          </w:rPr>
          <w:t>0 0</w:t>
        </w:r>
      </w:hyperlink>
      <w:r>
        <w:t xml:space="preserve">, </w:t>
      </w:r>
      <w:hyperlink r:id="rId28" w:history="1">
        <w:r>
          <w:rPr>
            <w:rStyle w:val="a4"/>
          </w:rPr>
          <w:t>9619 00 890</w:t>
        </w:r>
      </w:hyperlink>
      <w:r>
        <w:t xml:space="preserve">, коды Общероссийского классификатора продукции по видам экономической деятельности </w:t>
      </w:r>
      <w:hyperlink r:id="rId29" w:history="1">
        <w:r>
          <w:rPr>
            <w:rStyle w:val="a4"/>
          </w:rPr>
          <w:t>17.22.12.130</w:t>
        </w:r>
      </w:hyperlink>
      <w:r>
        <w:t xml:space="preserve">, </w:t>
      </w:r>
      <w:hyperlink r:id="rId30" w:history="1">
        <w:r>
          <w:rPr>
            <w:rStyle w:val="a4"/>
          </w:rPr>
          <w:t>26.60.11.111</w:t>
        </w:r>
      </w:hyperlink>
      <w:r>
        <w:t xml:space="preserve">, </w:t>
      </w:r>
      <w:hyperlink r:id="rId31" w:history="1">
        <w:r>
          <w:rPr>
            <w:rStyle w:val="a4"/>
          </w:rPr>
          <w:t>26.60.11.113</w:t>
        </w:r>
      </w:hyperlink>
      <w:r>
        <w:t xml:space="preserve">, </w:t>
      </w:r>
      <w:hyperlink r:id="rId32" w:history="1">
        <w:r>
          <w:rPr>
            <w:rStyle w:val="a4"/>
          </w:rPr>
          <w:t>26.60.11.11</w:t>
        </w:r>
        <w:r>
          <w:rPr>
            <w:rStyle w:val="a4"/>
          </w:rPr>
          <w:t>9</w:t>
        </w:r>
      </w:hyperlink>
      <w:r>
        <w:t xml:space="preserve">, </w:t>
      </w:r>
      <w:hyperlink r:id="rId33" w:history="1">
        <w:r>
          <w:rPr>
            <w:rStyle w:val="a4"/>
          </w:rPr>
          <w:t>26.60.14.120</w:t>
        </w:r>
      </w:hyperlink>
      <w:r>
        <w:t xml:space="preserve">, </w:t>
      </w:r>
      <w:hyperlink r:id="rId34" w:history="1">
        <w:r>
          <w:rPr>
            <w:rStyle w:val="a4"/>
          </w:rPr>
          <w:t>32.50.22.190</w:t>
        </w:r>
      </w:hyperlink>
      <w:r>
        <w:t xml:space="preserve">, </w:t>
      </w:r>
      <w:hyperlink r:id="rId35" w:history="1">
        <w:r>
          <w:rPr>
            <w:rStyle w:val="a4"/>
          </w:rPr>
          <w:t>32.50.22.</w:t>
        </w:r>
        <w:r>
          <w:rPr>
            <w:rStyle w:val="a4"/>
          </w:rPr>
          <w:t>195</w:t>
        </w:r>
      </w:hyperlink>
      <w:r>
        <w:t>, коды вида медицинского изделия в соответствии с номенклатурной классификацией медицинских изделий 113850, 126750, 135190, 135820, 142570, 155760, 155800, 155820, 173110, 202800, 202810, 204370, 210000, 218190, 228560, 233730, 233860, 233900, 273880</w:t>
      </w:r>
      <w:r>
        <w:t>, 280360, 280730, 282030, 302870, 320550, 331320, 331330, 331830, 343410, 343540, 343580, 356150), с 1 марта 2024 г.</w:t>
      </w:r>
    </w:p>
    <w:bookmarkEnd w:id="10"/>
    <w:p w:rsidR="00000000" w:rsidRDefault="00D63C43">
      <w:r>
        <w:t>При этом участники оборота отдельных видов медицинских изделий, осуществляющие ввод в оборот указанных отдельных видов медицинских и</w:t>
      </w:r>
      <w:r>
        <w:t xml:space="preserve">зделий, со дня </w:t>
      </w:r>
      <w:hyperlink r:id="rId36" w:history="1">
        <w:r>
          <w:rPr>
            <w:rStyle w:val="a4"/>
          </w:rPr>
          <w:t>вступления в силу</w:t>
        </w:r>
      </w:hyperlink>
      <w:r>
        <w:t xml:space="preserve"> настоящего постановления вправе наносить средства идентификации на потребительскую упаковку, в том числе посредством нанесения на такую потребительскую упаков</w:t>
      </w:r>
      <w:r>
        <w:t xml:space="preserve">ку этикетки, содержащей средство идентификации, указанных в </w:t>
      </w:r>
      <w:hyperlink w:anchor="sub_312" w:history="1">
        <w:r>
          <w:rPr>
            <w:rStyle w:val="a4"/>
          </w:rPr>
          <w:t>абзацах втором</w:t>
        </w:r>
      </w:hyperlink>
      <w:r>
        <w:t xml:space="preserve"> и </w:t>
      </w:r>
      <w:hyperlink w:anchor="sub_313" w:history="1">
        <w:r>
          <w:rPr>
            <w:rStyle w:val="a4"/>
          </w:rPr>
          <w:t>третьем</w:t>
        </w:r>
      </w:hyperlink>
      <w:r>
        <w:t xml:space="preserve"> настоящего подпункта отдельных видов медицинских изделий при условии представления в информационную систему мониторинга с</w:t>
      </w:r>
      <w:r>
        <w:t xml:space="preserve">ведений о нанесении средств идентификации и вводе в оборот указанных отдельных видов медицинских изделий в соответствии с </w:t>
      </w:r>
      <w:hyperlink w:anchor="sub_1000" w:history="1">
        <w:r>
          <w:rPr>
            <w:rStyle w:val="a4"/>
          </w:rPr>
          <w:t>Правилами</w:t>
        </w:r>
      </w:hyperlink>
      <w:r>
        <w:t>, утвержденными настоящим постановлением, а также вправе представлять в информационную систему мони</w:t>
      </w:r>
      <w:r>
        <w:t xml:space="preserve">торинга сведения об обороте и выводе из оборота отдельных видов медицинских изделий в соответствии с Правилами, утвержденными настоящим постановлением, с учетом требований </w:t>
      </w:r>
      <w:hyperlink w:anchor="sub_9" w:history="1">
        <w:r>
          <w:rPr>
            <w:rStyle w:val="a4"/>
          </w:rPr>
          <w:t>пункта 9</w:t>
        </w:r>
      </w:hyperlink>
      <w:r>
        <w:t xml:space="preserve"> настоящего постановления;</w:t>
      </w:r>
    </w:p>
    <w:p w:rsidR="00000000" w:rsidRDefault="00D63C43">
      <w:bookmarkStart w:id="11" w:name="sub_32"/>
      <w:r>
        <w:t>б) участники оборота</w:t>
      </w:r>
      <w:r>
        <w:t xml:space="preserve"> отдельных видов медицинских изделий представляют в информационную систему мониторинга в соответствии с </w:t>
      </w:r>
      <w:hyperlink w:anchor="sub_1000" w:history="1">
        <w:r>
          <w:rPr>
            <w:rStyle w:val="a4"/>
          </w:rPr>
          <w:t>Правилами</w:t>
        </w:r>
      </w:hyperlink>
      <w:r>
        <w:t xml:space="preserve">, утвержденными настоящим постановлением, сведения о выводе из оборота указанных отдельных видов медицинских изделий </w:t>
      </w:r>
      <w:r>
        <w:t>с 1 сентября 2024 г., сведения об обороте отдельных видов медицинских изделий в соответствии с Правилами, утвержденными настоящим постановлением, с 1 сентября 2025 г.</w:t>
      </w:r>
    </w:p>
    <w:bookmarkEnd w:id="11"/>
    <w:p w:rsidR="00000000" w:rsidRDefault="00D63C43">
      <w:r>
        <w:t xml:space="preserve">При этом участники оборота отдельных видов медицинских изделий вправе представлять </w:t>
      </w:r>
      <w:r>
        <w:t xml:space="preserve">в информационную систему мониторинга сведения об обороте и выводе из оборота отдельных видов медицинских изделий в соответствии с </w:t>
      </w:r>
      <w:hyperlink w:anchor="sub_1000" w:history="1">
        <w:r>
          <w:rPr>
            <w:rStyle w:val="a4"/>
          </w:rPr>
          <w:t>Правилами</w:t>
        </w:r>
      </w:hyperlink>
      <w:r>
        <w:t xml:space="preserve">, утвержденными настоящим постановлением, со </w:t>
      </w:r>
      <w:r>
        <w:lastRenderedPageBreak/>
        <w:t xml:space="preserve">дня </w:t>
      </w:r>
      <w:hyperlink r:id="rId37" w:history="1">
        <w:r>
          <w:rPr>
            <w:rStyle w:val="a4"/>
          </w:rPr>
          <w:t>вступления в силу</w:t>
        </w:r>
      </w:hyperlink>
      <w:r>
        <w:t xml:space="preserve"> настоящего постановления;</w:t>
      </w:r>
    </w:p>
    <w:p w:rsidR="00000000" w:rsidRDefault="00D63C43">
      <w:bookmarkStart w:id="12" w:name="sub_33"/>
      <w:r>
        <w:t xml:space="preserve">в) участники оборота отдельных видов медицинских изделий в отдаленных или труднодоступных местностях вправе представлять сведения, указанные в </w:t>
      </w:r>
      <w:hyperlink w:anchor="sub_1800" w:history="1">
        <w:r>
          <w:rPr>
            <w:rStyle w:val="a4"/>
          </w:rPr>
          <w:t>разделе VIII</w:t>
        </w:r>
      </w:hyperlink>
      <w:r>
        <w:t xml:space="preserve"> П</w:t>
      </w:r>
      <w:r>
        <w:t>равил, утвержденных настоящим постановлением, в течение 30 календарных дней:</w:t>
      </w:r>
    </w:p>
    <w:bookmarkEnd w:id="12"/>
    <w:p w:rsidR="00000000" w:rsidRDefault="00D63C43">
      <w:r>
        <w:t>со дня отгрузки (передачи или приемки) отдельных видов медицинских изделий при передаче (приемке) отдельных видов медицинских изделий в рамках сделок, предусматривающих пере</w:t>
      </w:r>
      <w:r>
        <w:t>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w:t>
      </w:r>
    </w:p>
    <w:p w:rsidR="00000000" w:rsidRDefault="00D63C43">
      <w:r>
        <w:t>со дня вывода отдельных видов медицинских изделий из оборота при выводе отдельных видов м</w:t>
      </w:r>
      <w:r>
        <w:t>едицинских изделий из оборота;</w:t>
      </w:r>
    </w:p>
    <w:p w:rsidR="00000000" w:rsidRDefault="00D63C43">
      <w:r>
        <w:t>со дня возврата отдельных видов медицинских изделий в оборот в случае такого возврата;</w:t>
      </w:r>
    </w:p>
    <w:p w:rsidR="00000000" w:rsidRDefault="00D63C43">
      <w:r>
        <w:t xml:space="preserve">со дня изменения сведений, предусмотренных </w:t>
      </w:r>
      <w:hyperlink w:anchor="sub_1300" w:history="1">
        <w:r>
          <w:rPr>
            <w:rStyle w:val="a4"/>
          </w:rPr>
          <w:t>разделами III</w:t>
        </w:r>
      </w:hyperlink>
      <w:r>
        <w:t xml:space="preserve">, </w:t>
      </w:r>
      <w:hyperlink w:anchor="sub_1400" w:history="1">
        <w:r>
          <w:rPr>
            <w:rStyle w:val="a4"/>
          </w:rPr>
          <w:t>IV</w:t>
        </w:r>
      </w:hyperlink>
      <w:r>
        <w:t xml:space="preserve">, </w:t>
      </w:r>
      <w:hyperlink w:anchor="sub_1800" w:history="1">
        <w:r>
          <w:rPr>
            <w:rStyle w:val="a4"/>
          </w:rPr>
          <w:t>V</w:t>
        </w:r>
        <w:r>
          <w:rPr>
            <w:rStyle w:val="a4"/>
          </w:rPr>
          <w:t>III</w:t>
        </w:r>
      </w:hyperlink>
      <w:r>
        <w:t xml:space="preserve"> и </w:t>
      </w:r>
      <w:hyperlink w:anchor="sub_1900" w:history="1">
        <w:r>
          <w:rPr>
            <w:rStyle w:val="a4"/>
          </w:rPr>
          <w:t>IX</w:t>
        </w:r>
      </w:hyperlink>
      <w:r>
        <w:t xml:space="preserve"> Правил, утвержденных настоящим постановлением, в случае изменения таких сведений;</w:t>
      </w:r>
    </w:p>
    <w:p w:rsidR="00000000" w:rsidRDefault="00D63C43">
      <w:bookmarkStart w:id="13" w:name="sub_34"/>
      <w:r>
        <w:t>г) участники оборота отдельных видов медицинских изделий осуществляют маркировку отдельных видов медицинских изделий, ввозимых (вв</w:t>
      </w:r>
      <w:r>
        <w:t>езенных) и помещенных под таможенные процедуры выпуска для внутреннего потребления или реимпорта, до предложения этих отдельных видов медицинских изделий для реализации (продажи) и вносят в информационную систему мониторинга сведения о маркировке таких отд</w:t>
      </w:r>
      <w:r>
        <w:t xml:space="preserve">ельных видов медицинских изделий средствами идентификации в соответствии с </w:t>
      </w:r>
      <w:hyperlink w:anchor="sub_1000" w:history="1">
        <w:r>
          <w:rPr>
            <w:rStyle w:val="a4"/>
          </w:rPr>
          <w:t>Правилами</w:t>
        </w:r>
      </w:hyperlink>
      <w:r>
        <w:t>, утвержденными настоящим постановлением:</w:t>
      </w:r>
    </w:p>
    <w:bookmarkEnd w:id="13"/>
    <w:p w:rsidR="00000000" w:rsidRDefault="00D63C43">
      <w:r>
        <w:t>в отношении обеззараживателей - очистителей воздуха (в том числе оборудования, бактерицидных устан</w:t>
      </w:r>
      <w:r>
        <w:t>овок и рециркуляторов, применяемых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полустелек), приобретенных по 30 сентября 2023 г. (включительно) и вы</w:t>
      </w:r>
      <w:r>
        <w:t>пущенных таможенными органами начиная с 1 октября 2023 г. по 31 октября 2023 г. (включительно);</w:t>
      </w:r>
    </w:p>
    <w:p w:rsidR="00000000" w:rsidRDefault="00D63C43">
      <w:r>
        <w:t>в отношении аппаратов слуховых, кроме частей и принадлежностей, стентов коронарных, компьютерных томографов, санитарно-гигиенических изделий, используемых при н</w:t>
      </w:r>
      <w:r>
        <w:t>едержании, приобретенных по 29 февраля 2024 г. (включительно) и выпущенных таможенными органами начиная с 1 марта 2024 г. по 31 марта 2024 г. (включительно);</w:t>
      </w:r>
    </w:p>
    <w:p w:rsidR="00000000" w:rsidRDefault="00D63C43">
      <w:bookmarkStart w:id="14" w:name="sub_35"/>
      <w:r>
        <w:t>д) участники оборота отдельных видов медицинских изделий при наличии на территории Российско</w:t>
      </w:r>
      <w:r>
        <w:t>й Федерации нереализованных отдельных видов медицинских изделий вправе осуществлять реализацию таких медицинских изделий без маркировки средствами идентификации до истечения срока их годности (за исключением отдельных видов медицинских изделий, имеющих сро</w:t>
      </w:r>
      <w:r>
        <w:t xml:space="preserve">к службы) или осуществлять маркировку средствами идентификации таких медицинских изделий и представлять сведения о маркировке отдельных видов медицинских изделий средствами идентификации в информационную систему мониторинга в соответствии с </w:t>
      </w:r>
      <w:hyperlink w:anchor="sub_1000" w:history="1">
        <w:r>
          <w:rPr>
            <w:rStyle w:val="a4"/>
          </w:rPr>
          <w:t>Правилами</w:t>
        </w:r>
      </w:hyperlink>
      <w:r>
        <w:t>, утвержденными настоящим постановлением, по 31 августа 2024 г. (включительно):</w:t>
      </w:r>
    </w:p>
    <w:bookmarkEnd w:id="14"/>
    <w:p w:rsidR="00000000" w:rsidRDefault="00D63C43">
      <w:r>
        <w:t xml:space="preserve">в отношении обеззараживателей - очистителей воздуха (в том числе оборудования, бактерицидных установок и рециркуляторов, применяемых для фильтрования </w:t>
      </w:r>
      <w:r>
        <w:t>и очистки воздуха в помещениях), обуви ортопедической и вкладных корригирующих элементов для обуви ортопедической (в том числе стелек, полустелек), введенных в оборот по 30 сентября 2023 г. (включительно) и не реализованных по состоянию на 1 октября 2023 г</w:t>
      </w:r>
      <w:r>
        <w:t>.;</w:t>
      </w:r>
    </w:p>
    <w:p w:rsidR="00000000" w:rsidRDefault="00D63C43">
      <w:r>
        <w:t>в отношении аппаратов слуховых, кроме частей и принадлежностей, стентов коронарных, компьютерных томографов, санитарно-гигиенических изделий, используемых при недержании, введенных в оборот по 29 февраля 2024 г. (включительно) и не реализованных по сост</w:t>
      </w:r>
      <w:r>
        <w:t>оянию на 1 марта 2024 г.</w:t>
      </w:r>
    </w:p>
    <w:p w:rsidR="00000000" w:rsidRDefault="00D63C43">
      <w:bookmarkStart w:id="15" w:name="sub_354"/>
      <w:r>
        <w:t>Участники оборота отдельных видов медицинских изделий, имеющих срок службы, за исключением участников оборота отдельных видов медицинских изделий, которые приобретаются для осуществления деятельности в области здравоохранени</w:t>
      </w:r>
      <w:r>
        <w:t xml:space="preserve">я и оказания социально-медицинских услуг, при наличии на территории Российской Федерации таких нереализованных отдельных видов </w:t>
      </w:r>
      <w:r>
        <w:lastRenderedPageBreak/>
        <w:t>медицинских изделий осуществляют их маркировку средствами идентификации и представляют сведения о маркировке таких отдельных видо</w:t>
      </w:r>
      <w:r>
        <w:t xml:space="preserve">в медицинских изделий средствами идентификации в информационную систему мониторинга в соответствии с </w:t>
      </w:r>
      <w:hyperlink w:anchor="sub_1000" w:history="1">
        <w:r>
          <w:rPr>
            <w:rStyle w:val="a4"/>
          </w:rPr>
          <w:t>Правилами</w:t>
        </w:r>
      </w:hyperlink>
      <w:r>
        <w:t>, утвержденными настоящим постановлением, по 31 августа 2024 г. (включительно):</w:t>
      </w:r>
    </w:p>
    <w:bookmarkEnd w:id="15"/>
    <w:p w:rsidR="00000000" w:rsidRDefault="00D63C43">
      <w:r>
        <w:t>в отношении обеззараживателей - о</w:t>
      </w:r>
      <w:r>
        <w:t>чистителей воздуха (в том числе оборудования, бактерицидных установок и рециркуляторов, применяемых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w:t>
      </w:r>
      <w:r>
        <w:t>стелек), введенных в оборот по 30 сентября 2023 г. (включительно) и не реализованных по состоянию на 1 октября 2023 г.;</w:t>
      </w:r>
    </w:p>
    <w:p w:rsidR="00000000" w:rsidRDefault="00D63C43">
      <w:r>
        <w:t>в отношении аппаратов слуховых, кроме частей и принадлежностей, стентов коронарных, компьютерных томографов, санитарно-гигиенических изд</w:t>
      </w:r>
      <w:r>
        <w:t>елий, используемых при недержании, введенных в оборот по 29 февраля 2024 г. (включительно) и не реализованных по состоянию на 1 марта 2024 г.</w:t>
      </w:r>
    </w:p>
    <w:p w:rsidR="00000000" w:rsidRDefault="00D63C43">
      <w:r>
        <w:t xml:space="preserve">В случаях, указанных в </w:t>
      </w:r>
      <w:hyperlink w:anchor="sub_35" w:history="1">
        <w:r>
          <w:rPr>
            <w:rStyle w:val="a4"/>
          </w:rPr>
          <w:t>абзацах первом</w:t>
        </w:r>
      </w:hyperlink>
      <w:r>
        <w:t xml:space="preserve"> и (или) </w:t>
      </w:r>
      <w:hyperlink w:anchor="sub_354" w:history="1">
        <w:r>
          <w:rPr>
            <w:rStyle w:val="a4"/>
          </w:rPr>
          <w:t>четвертом</w:t>
        </w:r>
      </w:hyperlink>
      <w:r>
        <w:t xml:space="preserve"> настоящег</w:t>
      </w:r>
      <w:r>
        <w:t xml:space="preserve">о подпункта, участник оборота отдельных видов медицинских изделий регистрирует такие медицинские изделия в подсистеме национального каталога маркированных товаров информационной системы мониторинга и указывает сведения, предусмотренные </w:t>
      </w:r>
      <w:hyperlink w:anchor="sub_1037" w:history="1">
        <w:r>
          <w:rPr>
            <w:rStyle w:val="a4"/>
          </w:rPr>
          <w:t>пунктами 37 - 41</w:t>
        </w:r>
      </w:hyperlink>
      <w:r>
        <w:t xml:space="preserve"> Правил, утвержденных настоящим постановлением, обеспечивает их маркировку, а также представляет сведения об их маркировке средствами идентификации в информационную систему мониторинга в соответствии с Правилами, утвержденными настоящ</w:t>
      </w:r>
      <w:r>
        <w:t>им постановлением.</w:t>
      </w:r>
    </w:p>
    <w:p w:rsidR="00000000" w:rsidRDefault="00D63C43">
      <w:r>
        <w:t xml:space="preserve">Оплата кодов маркировки, необходимых для формирования средств идентификации отдельных видов медицинских изделий, указанных в </w:t>
      </w:r>
      <w:hyperlink w:anchor="sub_35" w:history="1">
        <w:r>
          <w:rPr>
            <w:rStyle w:val="a4"/>
          </w:rPr>
          <w:t>абзацах первом</w:t>
        </w:r>
      </w:hyperlink>
      <w:r>
        <w:t xml:space="preserve"> и </w:t>
      </w:r>
      <w:hyperlink w:anchor="sub_354" w:history="1">
        <w:r>
          <w:rPr>
            <w:rStyle w:val="a4"/>
          </w:rPr>
          <w:t>четвертом</w:t>
        </w:r>
      </w:hyperlink>
      <w:r>
        <w:t xml:space="preserve"> настоящего подпункта, осуществляется в соответствии с </w:t>
      </w:r>
      <w:hyperlink w:anchor="sub_1000" w:history="1">
        <w:r>
          <w:rPr>
            <w:rStyle w:val="a4"/>
          </w:rPr>
          <w:t>Правилами</w:t>
        </w:r>
      </w:hyperlink>
      <w:r>
        <w:t>, утвержденными настоящим постановлением.</w:t>
      </w:r>
    </w:p>
    <w:p w:rsidR="00000000" w:rsidRDefault="00D63C43">
      <w:bookmarkStart w:id="16" w:name="sub_4"/>
      <w:r>
        <w:t xml:space="preserve">4. Регистрация в информационной системе, используемой в целях обеспечения проведения эксперимента в соответствии с </w:t>
      </w:r>
      <w:hyperlink r:id="rId38" w:history="1">
        <w:r>
          <w:rPr>
            <w:rStyle w:val="a4"/>
          </w:rPr>
          <w:t>постановлением</w:t>
        </w:r>
      </w:hyperlink>
      <w:r>
        <w:t xml:space="preserve"> Правительства Российской Федерации от 9 февраля 2022 г. N 137 "О проведении на территории Российской Федерации эксперимента по маркировке отдельных видов медицинских изделий ср</w:t>
      </w:r>
      <w:r>
        <w:t>едствами идентификации" (далее - эксперимент), юридических лиц и индивидуальных предпринимателей, которые по состоянию на 31 августа 2023 г. являлись участниками эксперимента, приравнивается к регистрации в информационной системе мониторинга в соответствии</w:t>
      </w:r>
      <w:r>
        <w:t xml:space="preserve"> с </w:t>
      </w:r>
      <w:hyperlink w:anchor="sub_21" w:history="1">
        <w:r>
          <w:rPr>
            <w:rStyle w:val="a4"/>
          </w:rPr>
          <w:t>подпунктом "а" пункта 2</w:t>
        </w:r>
      </w:hyperlink>
      <w:r>
        <w:t xml:space="preserve"> настоящего постановления.</w:t>
      </w:r>
    </w:p>
    <w:bookmarkEnd w:id="16"/>
    <w:p w:rsidR="00000000" w:rsidRDefault="00D63C43">
      <w:r>
        <w:t>В случае если сведения, представленные в рамках эксперимента участниками оборота отдельных видов медицинских изделий в информационную систему, в которой осуществляется информ</w:t>
      </w:r>
      <w:r>
        <w:t xml:space="preserve">ационное обеспечение проведения эксперимента, не отвечают требованиям </w:t>
      </w:r>
      <w:hyperlink w:anchor="sub_1000" w:history="1">
        <w:r>
          <w:rPr>
            <w:rStyle w:val="a4"/>
          </w:rPr>
          <w:t>Правил</w:t>
        </w:r>
      </w:hyperlink>
      <w:r>
        <w:t>, утвержденных настоящим постановлением, участники оборота отдельных видов медицинских изделий представляют в информационную систему мониторинга недостающ</w:t>
      </w:r>
      <w:r>
        <w:t>ие и (или) актуальные сведения по 30 сентября 2023 г. (включительно).</w:t>
      </w:r>
    </w:p>
    <w:p w:rsidR="00000000" w:rsidRDefault="00D63C43">
      <w:bookmarkStart w:id="17" w:name="sub_5"/>
      <w:r>
        <w:t>5. Установить, что оператор информационной системы мониторинга обеспечивает:</w:t>
      </w:r>
    </w:p>
    <w:p w:rsidR="00000000" w:rsidRDefault="00D63C43">
      <w:bookmarkStart w:id="18" w:name="sub_51"/>
      <w:bookmarkEnd w:id="17"/>
      <w:r>
        <w:t>а) организацию тестирования информационного взаимодействия программно-аппаратных средств учас</w:t>
      </w:r>
      <w:r>
        <w:t>тников оборота отдельных видов медицинских изделий и информационной системы мониторинга не позднее 15 календарных дней со дня получения от участников оборота отдельных видов медицинских изделий, зарегистрированных в информационной системе мониторинга, увед</w:t>
      </w:r>
      <w:r>
        <w:t>омления о готовности к информационному взаимодействию с информационной системой мониторинга;</w:t>
      </w:r>
    </w:p>
    <w:p w:rsidR="00000000" w:rsidRDefault="00D63C43">
      <w:bookmarkStart w:id="19" w:name="sub_52"/>
      <w:bookmarkEnd w:id="18"/>
      <w:r>
        <w:t>б) предоставление участникам оборота отдельных видов медицинских изделий удаленного доступа к устройствам регистрации эмиссии, размещенным в инфраструк</w:t>
      </w:r>
      <w:r>
        <w:t xml:space="preserve">туре информационной системы мониторинга, на условиях, предусмотренных </w:t>
      </w:r>
      <w:hyperlink w:anchor="sub_1000" w:history="1">
        <w:r>
          <w:rPr>
            <w:rStyle w:val="a4"/>
          </w:rPr>
          <w:t>Правилами</w:t>
        </w:r>
      </w:hyperlink>
      <w:r>
        <w:t>, утвержденными настоящим постановлением, не позднее 30 календарных дней со дня получения от участников оборота отдельных видов медицинских изделий, за</w:t>
      </w:r>
      <w:r>
        <w:t xml:space="preserve">регистрированных в информационной системе мониторинга, заявки в электронной форме на предоставление удаленного доступа к устройству </w:t>
      </w:r>
      <w:r>
        <w:lastRenderedPageBreak/>
        <w:t>регистрации эмиссии.</w:t>
      </w:r>
    </w:p>
    <w:p w:rsidR="00000000" w:rsidRDefault="00D63C43">
      <w:bookmarkStart w:id="20" w:name="sub_6"/>
      <w:bookmarkEnd w:id="19"/>
      <w:r>
        <w:t>6. Установить, что на территории Российской Федерации ввод в оборот отдельных видов медицинс</w:t>
      </w:r>
      <w:r>
        <w:t>ких изделий без нанесения на потребительскую упаковку, в том числе посредством нанесения на такую потребительскую упаковку этикетки, содержащей средство идентификации, отдельных видов медицинских изделий и без представления в информационную систему монитор</w:t>
      </w:r>
      <w:r>
        <w:t xml:space="preserve">инга сведений о маркировке отдельных видов медицинских изделий средствами идентификации допускается до наступления даты, установленной </w:t>
      </w:r>
      <w:hyperlink w:anchor="sub_31" w:history="1">
        <w:r>
          <w:rPr>
            <w:rStyle w:val="a4"/>
          </w:rPr>
          <w:t>подпунктом "а" пункта 3</w:t>
        </w:r>
      </w:hyperlink>
      <w:r>
        <w:t xml:space="preserve"> настоящего постановления, с которой нанесение средств идентификации на по</w:t>
      </w:r>
      <w:r>
        <w:t>требительскую упаковку, в том числе посредством нанесения на такую потребительскую упаковку этикетки, содержащей средство идентификации, таких отдельных видов медицинских изделий и представление в информационную систему мониторинга сведений становится обяз</w:t>
      </w:r>
      <w:r>
        <w:t xml:space="preserve">ательным, за исключением случая, указанного в </w:t>
      </w:r>
      <w:hyperlink w:anchor="sub_35" w:history="1">
        <w:r>
          <w:rPr>
            <w:rStyle w:val="a4"/>
          </w:rPr>
          <w:t>абзаце первом подпункта "д" пункта 3</w:t>
        </w:r>
      </w:hyperlink>
      <w:r>
        <w:t xml:space="preserve"> настоящего постановления.</w:t>
      </w:r>
    </w:p>
    <w:bookmarkEnd w:id="20"/>
    <w:p w:rsidR="00000000" w:rsidRDefault="00D63C43">
      <w:r>
        <w:t>Оборот и вывод из оборота немаркированных отдельных видов медицинских изделий, произведенных в Российской Федерации ил</w:t>
      </w:r>
      <w:r>
        <w:t xml:space="preserve">и ввозимых (ввезенных) в Российскую Федерацию в случае ввоза с территории Евразийского экономического союза в рамках трансграничной торговли или выпуска таможенными органами при их помещении под таможенные процедуры выпуска для внутреннего потребления или </w:t>
      </w:r>
      <w:r>
        <w:t>реимпорта немаркированных отдельных видов медицинских изделий (в случае их производства вне Российской Федерации), допускаются до окончания срока годности отдельных видов медицинских изделий (за исключением отдельных видов медицинских изделий, которые имею</w:t>
      </w:r>
      <w:r>
        <w:t xml:space="preserve">т срок службы, которые маркируются в соответствии с требованиями </w:t>
      </w:r>
      <w:hyperlink w:anchor="sub_354" w:history="1">
        <w:r>
          <w:rPr>
            <w:rStyle w:val="a4"/>
          </w:rPr>
          <w:t>абзаца четвертого подпункта "д" пункта 3</w:t>
        </w:r>
      </w:hyperlink>
      <w:r>
        <w:t xml:space="preserve"> настоящего постановления).</w:t>
      </w:r>
    </w:p>
    <w:p w:rsidR="00000000" w:rsidRDefault="00D63C43">
      <w:r>
        <w:t>Допускается выпуск таможенными органами ввозимых (ввезенных) немаркированных и помещенных под тамо</w:t>
      </w:r>
      <w:r>
        <w:t xml:space="preserve">женные процедуры выпуска для внутреннего потребления или реимпорта отдельных видов медицинских изделий, указанных в </w:t>
      </w:r>
      <w:hyperlink w:anchor="sub_34" w:history="1">
        <w:r>
          <w:rPr>
            <w:rStyle w:val="a4"/>
          </w:rPr>
          <w:t>подпункте "г" пункта 3</w:t>
        </w:r>
      </w:hyperlink>
      <w:r>
        <w:t xml:space="preserve"> настоящего постановления:</w:t>
      </w:r>
    </w:p>
    <w:p w:rsidR="00000000" w:rsidRDefault="00D63C43">
      <w:r>
        <w:t>в отношении обеззараживателей - очистителей воздуха (в том числе об</w:t>
      </w:r>
      <w:r>
        <w:t>орудования, бактерицидных установок и рециркуляторов, применяемых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полустелек) по 31 октября 2023 г. (вкл</w:t>
      </w:r>
      <w:r>
        <w:t>ючительно);</w:t>
      </w:r>
    </w:p>
    <w:p w:rsidR="00000000" w:rsidRDefault="00D63C43">
      <w:r>
        <w:t>в отношении аппаратов слуховых, кроме частей и принадлежностей, стентов коронарных, компьютерных томографов, санитарно-гигиенических изделий, используемых при недержании, по 31 марта 2024 г. (включительно).</w:t>
      </w:r>
    </w:p>
    <w:p w:rsidR="00000000" w:rsidRDefault="00D63C43">
      <w:bookmarkStart w:id="21" w:name="sub_7"/>
      <w:r>
        <w:t>7. Действие настоящего постановл</w:t>
      </w:r>
      <w:r>
        <w:t xml:space="preserve">ения не распространяется на отдельные виды медицинских изделий, на которые в соответствии с </w:t>
      </w:r>
      <w:hyperlink w:anchor="sub_1000" w:history="1">
        <w:r>
          <w:rPr>
            <w:rStyle w:val="a4"/>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w:t>
      </w:r>
      <w:r>
        <w:t>ательной маркировке средствами идентификации.</w:t>
      </w:r>
    </w:p>
    <w:p w:rsidR="00000000" w:rsidRDefault="00D63C43">
      <w:bookmarkStart w:id="22" w:name="sub_8"/>
      <w:bookmarkEnd w:id="21"/>
      <w:r>
        <w:t>8. Установить, что с 1 октября 2023 г. предоставление участнику оборота отдельных видов медицинских изделий кодов маркировки, необходимых для формирования средств идентификации, осуществляется операто</w:t>
      </w:r>
      <w:r>
        <w:t xml:space="preserve">ром информационной системы мониторинга на платной основе в соответствии с </w:t>
      </w:r>
      <w:hyperlink w:anchor="sub_1000" w:history="1">
        <w:r>
          <w:rPr>
            <w:rStyle w:val="a4"/>
          </w:rPr>
          <w:t>Правилами</w:t>
        </w:r>
      </w:hyperlink>
      <w:r>
        <w:t>, утвержденными настоящим постановлением.</w:t>
      </w:r>
    </w:p>
    <w:p w:rsidR="00000000" w:rsidRDefault="00D63C43">
      <w:bookmarkStart w:id="23" w:name="sub_9"/>
      <w:bookmarkEnd w:id="22"/>
      <w:r>
        <w:t xml:space="preserve">9. Со дня </w:t>
      </w:r>
      <w:hyperlink r:id="rId39" w:history="1">
        <w:r>
          <w:rPr>
            <w:rStyle w:val="a4"/>
          </w:rPr>
          <w:t>вступления в силу</w:t>
        </w:r>
      </w:hyperlink>
      <w:r>
        <w:t xml:space="preserve"> на</w:t>
      </w:r>
      <w:r>
        <w:t>стоящего постановления по решению участника оборота отдельных видов медицинских изделий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w:t>
      </w:r>
      <w:r>
        <w:t xml:space="preserve">ия соответствующей даты, установленной </w:t>
      </w:r>
      <w:hyperlink w:anchor="sub_3" w:history="1">
        <w:r>
          <w:rPr>
            <w:rStyle w:val="a4"/>
          </w:rPr>
          <w:t>пунктом 3</w:t>
        </w:r>
      </w:hyperlink>
      <w:r>
        <w:t xml:space="preserve"> настоящего постановления, с которой нанесение средств идентификации на потребительскую упаковку отдельных видов медицинских изделий становится обязательным. Такие коды маркировки предо</w:t>
      </w:r>
      <w:r>
        <w:t xml:space="preserve">ставляются оператором информационной системы мониторинга на безвозмездной основе. При этом участник оборота отдельных видов медицинских изделий, получивший коды маркировки на безвозмездной основе, обеспечивает их преобразование в </w:t>
      </w:r>
      <w:r>
        <w:lastRenderedPageBreak/>
        <w:t>средства идентификации и п</w:t>
      </w:r>
      <w:r>
        <w:t>редставляет в информационную систему мониторинга отчет о нанесении средств идентификации и сведения о вводе в оборот отдельных видов медицинских изделий по 30 сентября 2023 г. (включительно).</w:t>
      </w:r>
    </w:p>
    <w:bookmarkEnd w:id="23"/>
    <w:p w:rsidR="00000000" w:rsidRDefault="00D63C43">
      <w:r>
        <w:t>Услуга по предоставлению кода маркировки в случае, предусмо</w:t>
      </w:r>
      <w:r>
        <w:t xml:space="preserve">тренном </w:t>
      </w:r>
      <w:hyperlink w:anchor="sub_9" w:history="1">
        <w:r>
          <w:rPr>
            <w:rStyle w:val="a4"/>
          </w:rPr>
          <w:t>абзацем первым</w:t>
        </w:r>
      </w:hyperlink>
      <w:r>
        <w:t xml:space="preserve"> настоящего пункта,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вводе отде</w:t>
      </w:r>
      <w:r>
        <w:t>льных видов медицинских изделий в оборот, указанной участником оборота отдельных видов медицинских изделий в уведомлении о вводе соответствующих отдельных видов медицинских изделий в оборот.</w:t>
      </w:r>
    </w:p>
    <w:p w:rsidR="00000000" w:rsidRDefault="00D63C43">
      <w:r>
        <w:t>При этом оператор информационной системы мониторинга вносит в инф</w:t>
      </w:r>
      <w:r>
        <w:t>ормационную систему мониторинга информацию о вводе в оборот отдельных видов медицинских изделий после получения от участника оборота отдельных видов медицинских изделий отчета о нанесении средств идентификации.</w:t>
      </w:r>
    </w:p>
    <w:p w:rsidR="00000000" w:rsidRDefault="00D63C43">
      <w:r>
        <w:t>В случае если участник оборота отдельных видо</w:t>
      </w:r>
      <w:r>
        <w:t>в медицинских изделий, получивший коды маркировки на безвозмездной основе,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отде</w:t>
      </w:r>
      <w:r>
        <w:t xml:space="preserve">льных видов медицинских изделий по 30 сентября 2023 г. (включительно), такие коды маркировки оплачиваются участником оборота отдельных видов медицинских изделий или аннулируются в соответствии с </w:t>
      </w:r>
      <w:hyperlink w:anchor="sub_1000" w:history="1">
        <w:r>
          <w:rPr>
            <w:rStyle w:val="a4"/>
          </w:rPr>
          <w:t>Правилами</w:t>
        </w:r>
      </w:hyperlink>
      <w:r>
        <w:t xml:space="preserve">, утвержденными настоящим </w:t>
      </w:r>
      <w:r>
        <w:t>постановлением.</w:t>
      </w:r>
    </w:p>
    <w:p w:rsidR="00000000" w:rsidRDefault="00D63C43">
      <w:bookmarkStart w:id="24" w:name="sub_10"/>
      <w:r>
        <w:t xml:space="preserve">10. Нанесение средств идентификации на потребительскую упаковку отдельных видов медицинских изделий, в том числе посредством нанесения на такую потребительскую упаковку этикетки, содержащей средство идентификации, не требует внесения </w:t>
      </w:r>
      <w:r>
        <w:t xml:space="preserve">изменений в документы, содержащиеся в регистрационном досье на медицинское изделие, в порядке, установленном </w:t>
      </w:r>
      <w:hyperlink r:id="rId40" w:history="1">
        <w:r>
          <w:rPr>
            <w:rStyle w:val="a4"/>
          </w:rPr>
          <w:t>пунктами 37 - 51</w:t>
        </w:r>
      </w:hyperlink>
      <w:r>
        <w:t xml:space="preserve"> Правил государственной регистрации медицинских изделий, утвержд</w:t>
      </w:r>
      <w:r>
        <w:t xml:space="preserve">енных </w:t>
      </w:r>
      <w:hyperlink r:id="rId41" w:history="1">
        <w:r>
          <w:rPr>
            <w:rStyle w:val="a4"/>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000000" w:rsidRDefault="00D63C43">
      <w:bookmarkStart w:id="25" w:name="sub_11"/>
      <w:bookmarkEnd w:id="24"/>
      <w:r>
        <w:t>11. Настоящее постанов</w:t>
      </w:r>
      <w:r>
        <w:t>ление вступает в силу с 1 сентября 2023 г.</w:t>
      </w:r>
    </w:p>
    <w:bookmarkEnd w:id="25"/>
    <w:p w:rsidR="00000000" w:rsidRDefault="00D63C43"/>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D63C43">
            <w:pPr>
              <w:pStyle w:val="a6"/>
            </w:pPr>
            <w:r>
              <w:t>Председатель Правительства</w:t>
            </w:r>
            <w:r>
              <w:br/>
              <w:t>Российской Федерации</w:t>
            </w:r>
          </w:p>
        </w:tc>
        <w:tc>
          <w:tcPr>
            <w:tcW w:w="1651" w:type="pct"/>
            <w:tcBorders>
              <w:top w:val="nil"/>
              <w:left w:val="nil"/>
              <w:bottom w:val="nil"/>
              <w:right w:val="nil"/>
            </w:tcBorders>
          </w:tcPr>
          <w:p w:rsidR="00000000" w:rsidRDefault="00D63C43">
            <w:pPr>
              <w:pStyle w:val="a5"/>
              <w:jc w:val="right"/>
            </w:pPr>
            <w:r>
              <w:t>М. Мишустин</w:t>
            </w:r>
          </w:p>
        </w:tc>
      </w:tr>
    </w:tbl>
    <w:p w:rsidR="00000000" w:rsidRDefault="00D63C43"/>
    <w:p w:rsidR="00000000" w:rsidRDefault="00D63C43">
      <w:pPr>
        <w:ind w:firstLine="698"/>
        <w:jc w:val="right"/>
      </w:pPr>
      <w:bookmarkStart w:id="26"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31 мая 2023 г. N 894</w:t>
      </w:r>
    </w:p>
    <w:bookmarkEnd w:id="26"/>
    <w:p w:rsidR="00000000" w:rsidRDefault="00D63C43"/>
    <w:p w:rsidR="00000000" w:rsidRDefault="00D63C43">
      <w:pPr>
        <w:pStyle w:val="1"/>
      </w:pPr>
      <w:r>
        <w:t>Правила</w:t>
      </w:r>
      <w:r>
        <w:br/>
      </w:r>
      <w:r>
        <w:t>маркировки отдельных видов медицинских изделий</w:t>
      </w:r>
      <w:r>
        <w:br/>
        <w:t>средствами идентификации</w:t>
      </w:r>
    </w:p>
    <w:p w:rsidR="00000000" w:rsidRDefault="00D63C43"/>
    <w:p w:rsidR="00000000" w:rsidRDefault="00D63C43">
      <w:pPr>
        <w:pStyle w:val="1"/>
      </w:pPr>
      <w:bookmarkStart w:id="27" w:name="sub_1100"/>
      <w:r>
        <w:t>I. Общие положения</w:t>
      </w:r>
    </w:p>
    <w:bookmarkEnd w:id="27"/>
    <w:p w:rsidR="00000000" w:rsidRDefault="00D63C43"/>
    <w:p w:rsidR="00000000" w:rsidRDefault="00D63C43">
      <w:bookmarkStart w:id="28" w:name="sub_1001"/>
      <w:r>
        <w:t>1. Настоящие Правила определяют порядок маркировки отдельных видов медицинских изделий, подлежащих обязательной маркировке средствами идент</w:t>
      </w:r>
      <w:r>
        <w:t>ификации, требования к участникам оборота отдельных видов медицинских изделий, порядок информационного обмена участников оборота отдельных видов медицинских изделий с государственной информационной системой мониторинга за оборотом товаров, подлежащих обяза</w:t>
      </w:r>
      <w:r>
        <w:t xml:space="preserve">тельной маркировке средствами </w:t>
      </w:r>
      <w:r>
        <w:lastRenderedPageBreak/>
        <w:t>идентификации (далее - информационная система мониторинга), характеристики средства идентификации, а также порядок представления участниками оборота отдельных видов медицинских изделий сведений в информационную систему монитор</w:t>
      </w:r>
      <w:r>
        <w:t>инга о вводе в оборот, обороте и выводе из оборота отдельных видов медицинских изделий.</w:t>
      </w:r>
    </w:p>
    <w:p w:rsidR="00000000" w:rsidRDefault="00D63C43">
      <w:bookmarkStart w:id="29" w:name="sub_1002"/>
      <w:bookmarkEnd w:id="28"/>
      <w:r>
        <w:t>2. Понятия, используемые в настоящих Правилах, означают следующее:</w:t>
      </w:r>
    </w:p>
    <w:bookmarkEnd w:id="29"/>
    <w:p w:rsidR="00000000" w:rsidRDefault="00D63C43">
      <w:r>
        <w:rPr>
          <w:rStyle w:val="a3"/>
        </w:rPr>
        <w:t>"агрегирование"</w:t>
      </w:r>
      <w:r>
        <w:t xml:space="preserve"> - процесс объединения товаров в потребительских упаковках в г</w:t>
      </w:r>
      <w:r>
        <w:t xml:space="preserve">рупповую упаковку, или в набор, или в транспортную упаковку, либо групповых упаковок в транспортную упаковку или наборов в транспортную упаковку, либо транспортных упаковок в транспортную упаковку более высокого уровня вложенности с сохранением информации </w:t>
      </w:r>
      <w:r>
        <w:t>о взаимосвязи кодов идентификации каждой вложенной единицы товара в потребительской упаковке с кодом идентификации создаваемой групповой упаковки и (или) транспортной упаковки или с кодом идентификации создаваемого набора и (или) транспортной упаковки, о в</w:t>
      </w:r>
      <w:r>
        <w:t>заимосвязи кодов идентификации каждой вложенной групповой упаковки с кодом идентификации создаваемой транспортной упаковки или кодов идентификации каждого вложенного набора с кодом идентификации создаваемой транспортной упаковки, а также о взаимосвязи кодо</w:t>
      </w:r>
      <w:r>
        <w:t>в идентификации каждой вложенной транспортной упаковки с кодом идентификации создаваемой транспортной упаковки более высокого уровня вложенности и нанесением соответствующего средства идентификации на групповую упаковку или набор или кода идентификации тра</w:t>
      </w:r>
      <w:r>
        <w:t>нспортной упаковки в целях обеспечения прослеживаемости движения товаров по товаропроводящей цепи без необходимости вскрытия создаваемой групповой и (или) транспортной упаковки либо набора и (или) транспортной упаковки;</w:t>
      </w:r>
    </w:p>
    <w:p w:rsidR="00000000" w:rsidRDefault="00D63C43">
      <w:r>
        <w:rPr>
          <w:rStyle w:val="a3"/>
        </w:rPr>
        <w:t>"агрегированный таможенный код"</w:t>
      </w:r>
      <w:r>
        <w:t xml:space="preserve"> - ун</w:t>
      </w:r>
      <w:r>
        <w:t>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объединяющей товары в процессе агрегирования, формируемая оператором информацион</w:t>
      </w:r>
      <w:r>
        <w:t>ной системы мониторинга в целях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w:t>
      </w:r>
      <w:r>
        <w:t>ключена в код идентификации групповой или транспортной упаковки либо в иной агрегированный таможенный код;</w:t>
      </w:r>
    </w:p>
    <w:p w:rsidR="00000000" w:rsidRDefault="00D63C43">
      <w:r>
        <w:rPr>
          <w:rStyle w:val="a3"/>
        </w:rPr>
        <w:t>"валидация средства идентификации"</w:t>
      </w:r>
      <w:r>
        <w:t xml:space="preserve"> - оценка качества преобразования кода маркировки в средство идентификации и его нанесения на предмет соответствия </w:t>
      </w:r>
      <w:r>
        <w:t>его структуры требованиям настоящих Правил;</w:t>
      </w:r>
    </w:p>
    <w:p w:rsidR="00000000" w:rsidRDefault="00D63C43">
      <w:r>
        <w:rPr>
          <w:rStyle w:val="a3"/>
        </w:rPr>
        <w:t>"ввод товаров в оборот"</w:t>
      </w:r>
      <w:r>
        <w:t>:</w:t>
      </w:r>
    </w:p>
    <w:p w:rsidR="00000000" w:rsidRDefault="00D63C43">
      <w:r>
        <w:t>при производстве товаров на территории Российской Федерации (в том числе в случаях контрактного производства), включая случаи изготовления товаров из иностранного сырья и (или) комплектую</w:t>
      </w:r>
      <w:r>
        <w:t>щих, помещенных под таможенную процедуру свободной таможенной зоны или под таможенную процедуру свободного склада, - направление участником оборота товаров в информационную систему мониторинга уведомления о первичной возмездной или безвозмездной передаче т</w:t>
      </w:r>
      <w:r>
        <w:t>оваров от производителя новому собственнику либо иному лицу в целях их отчуждения такому лицу или последующей реализации (продажи, в том числе розничной), которая делает товары доступными для распространения и (или) использования, или направление в информа</w:t>
      </w:r>
      <w:r>
        <w:t xml:space="preserve">ционную систему мониторинга уведомления о вводе товаров в оборот производителем или сторонним производителем товаров с представлением в информационную систему мониторинга сведений в соответствии с </w:t>
      </w:r>
      <w:hyperlink w:anchor="sub_1077" w:history="1">
        <w:r>
          <w:rPr>
            <w:rStyle w:val="a4"/>
          </w:rPr>
          <w:t>пунктом 77</w:t>
        </w:r>
      </w:hyperlink>
      <w:r>
        <w:t xml:space="preserve"> настоящих Правил;</w:t>
      </w:r>
    </w:p>
    <w:p w:rsidR="00000000" w:rsidRDefault="00D63C43">
      <w:r>
        <w:t xml:space="preserve">при </w:t>
      </w:r>
      <w:r>
        <w:t>производстве товаров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w:t>
      </w:r>
      <w:r>
        <w:t xml:space="preserve">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товаров в оборот в соответствии с </w:t>
      </w:r>
      <w:hyperlink w:anchor="sub_1078" w:history="1">
        <w:r>
          <w:rPr>
            <w:rStyle w:val="a4"/>
          </w:rPr>
          <w:t>пунктом 78</w:t>
        </w:r>
      </w:hyperlink>
      <w:r>
        <w:t xml:space="preserve"> настоящих Правил;</w:t>
      </w:r>
    </w:p>
    <w:p w:rsidR="00000000" w:rsidRDefault="00D63C43">
      <w:r>
        <w:lastRenderedPageBreak/>
        <w:t>п</w:t>
      </w:r>
      <w:r>
        <w:t>ри производстве товаров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в Российс</w:t>
      </w:r>
      <w:r>
        <w:t xml:space="preserve">кую Федерацию участником оборота товаров и направление в информационную систему мониторинга участником оборота товаров уведомления о вводе товаров в оборот с представлением в информационную систему мониторинга сведений в соответствии с </w:t>
      </w:r>
      <w:hyperlink w:anchor="sub_1081" w:history="1">
        <w:r>
          <w:rPr>
            <w:rStyle w:val="a4"/>
          </w:rPr>
          <w:t>пунктом 81</w:t>
        </w:r>
      </w:hyperlink>
      <w:r>
        <w:t xml:space="preserve"> настоящих Правил;</w:t>
      </w:r>
    </w:p>
    <w:p w:rsidR="00000000" w:rsidRDefault="00D63C43">
      <w:r>
        <w:t>возмездная или безвозмездная передача новому собственнику товаров, приобретенных участниками оборота товаров в установленном порядке при реализации имущества, по результатам проведения торгов в рамках исполнительного прои</w:t>
      </w:r>
      <w:r>
        <w:t>зводства и процедур банкротства, торгов имущества, конфискованного в порядке административного или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w:t>
      </w:r>
      <w:r>
        <w:t xml:space="preserve">сийской Федерации, направление в информационную систему мониторинга участником оборота товаров уведомления о вводе товаров в оборот в соответствии с </w:t>
      </w:r>
      <w:hyperlink w:anchor="sub_1086" w:history="1">
        <w:r>
          <w:rPr>
            <w:rStyle w:val="a4"/>
          </w:rPr>
          <w:t>пунктом 86</w:t>
        </w:r>
      </w:hyperlink>
      <w:r>
        <w:t xml:space="preserve"> настоящих Правил;</w:t>
      </w:r>
    </w:p>
    <w:p w:rsidR="00000000" w:rsidRDefault="00D63C43">
      <w:r>
        <w:t>реализация (продажа) товаров участником оборота това</w:t>
      </w:r>
      <w:r>
        <w:t>ров по сделке, не содержащей сведений, составляющих государственную тайну, товаров, ранее приобретенных по сделке, сведения о которых составляют государственную тайну, и направление в информационную систему мониторинга участником оборота товаров уведомлени</w:t>
      </w:r>
      <w:r>
        <w:t xml:space="preserve">я о вводе товаров в оборот в соответствии с </w:t>
      </w:r>
      <w:hyperlink w:anchor="sub_1113" w:history="1">
        <w:r>
          <w:rPr>
            <w:rStyle w:val="a4"/>
          </w:rPr>
          <w:t>пунктом 113</w:t>
        </w:r>
      </w:hyperlink>
      <w:r>
        <w:t xml:space="preserve"> настоящих Правил;</w:t>
      </w:r>
    </w:p>
    <w:p w:rsidR="00000000" w:rsidRDefault="00D63C43">
      <w:r>
        <w:t>возмездная или безвозмездная передача участниками оборота товаров новому собственнику товаров, ранее приобретенных ими для целей, не связанных с их последую</w:t>
      </w:r>
      <w:r>
        <w:t>щей реализацией (продажей)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 (далее - цели, не связанные с их последующей реа</w:t>
      </w:r>
      <w:r>
        <w:t xml:space="preserve">лизацией (продажей), и направление в информационную систему мониторинга участником оборота товаров уведомления о вводе товаров в оборот в соответствии с </w:t>
      </w:r>
      <w:hyperlink w:anchor="sub_1116" w:history="1">
        <w:r>
          <w:rPr>
            <w:rStyle w:val="a4"/>
          </w:rPr>
          <w:t>пунктом 116</w:t>
        </w:r>
      </w:hyperlink>
      <w:r>
        <w:t xml:space="preserve"> настоящих Правил;</w:t>
      </w:r>
    </w:p>
    <w:p w:rsidR="00000000" w:rsidRDefault="00D63C43">
      <w:r>
        <w:t>реализация (продажа) не реализованных по состоя</w:t>
      </w:r>
      <w:r>
        <w:t>нию на 1 октября 2023 г. остатков товаров участником оборота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w:t>
      </w:r>
      <w:r>
        <w:t xml:space="preserve">говоров поручения и направление в информационную систему мониторинга участником оборота товаров уведомления о вводе товаров в оборот в соответствии с </w:t>
      </w:r>
      <w:hyperlink w:anchor="sub_1117" w:history="1">
        <w:r>
          <w:rPr>
            <w:rStyle w:val="a4"/>
          </w:rPr>
          <w:t>пунктом 117</w:t>
        </w:r>
      </w:hyperlink>
      <w:r>
        <w:t xml:space="preserve"> настоящих Правил;</w:t>
      </w:r>
    </w:p>
    <w:p w:rsidR="00000000" w:rsidRDefault="00D63C43">
      <w:r>
        <w:rPr>
          <w:rStyle w:val="a3"/>
        </w:rPr>
        <w:t>"вывод товаров из оборота"</w:t>
      </w:r>
      <w:r>
        <w:t>:</w:t>
      </w:r>
    </w:p>
    <w:p w:rsidR="00000000" w:rsidRDefault="00D63C43">
      <w:r>
        <w:t>реализация (продажа) и</w:t>
      </w:r>
      <w:r>
        <w:t>ли иная передача маркированных товаров физическому лицу для личного потребления на основании договоров, предусматривающих переход права собственности на товары, в том числе розничная реализация, безвозмездная передача, уступка прав, отступное или новация;</w:t>
      </w:r>
    </w:p>
    <w:p w:rsidR="00000000" w:rsidRDefault="00D63C43">
      <w:r>
        <w:t>реализация (продажа) товаров юридическим лицам, аккредитованным филиалам иностранных юридических лиц в Российской Федерации (далее - филиалы иностранных юридических лиц) и физическим лицам, зарегистрированным в качестве индивидуального предпринимателя (дал</w:t>
      </w:r>
      <w:r>
        <w:t>ее - индивидуальный предприниматель), в целях, не связанных с последующей реализацией (продажей) таких товаров;</w:t>
      </w:r>
    </w:p>
    <w:p w:rsidR="00000000" w:rsidRDefault="00D63C43">
      <w:r>
        <w:t>изъятие (конфискация), списание (утилизация) (в том числе в связи с наличием информационных писем Федеральной службы по надзору в сфере здравоох</w:t>
      </w:r>
      <w:r>
        <w:t>ранения о выявлении в обращении недоброкачественного, незарегистрированного, фальсифицированного медицинского изделия), уничтожение или безвозвратная утрата товаров;</w:t>
      </w:r>
    </w:p>
    <w:p w:rsidR="00000000" w:rsidRDefault="00D63C43">
      <w:r>
        <w:t>реализация (продажа) маркированных товаров за пределы Российской Федерации;</w:t>
      </w:r>
    </w:p>
    <w:p w:rsidR="00000000" w:rsidRDefault="00D63C43">
      <w:r>
        <w:t>реализация (пр</w:t>
      </w:r>
      <w:r>
        <w:t>одажа) товаров по сделке, сведения о которой составляют государственную тайну;</w:t>
      </w:r>
    </w:p>
    <w:p w:rsidR="00000000" w:rsidRDefault="00D63C43">
      <w:r>
        <w:t xml:space="preserve">реализация (продажа) товаров путем их продажи по образцам или дистанционным способом </w:t>
      </w:r>
      <w:r>
        <w:lastRenderedPageBreak/>
        <w:t>при отгрузке товаров со склада хранения для доставки потребителю;</w:t>
      </w:r>
    </w:p>
    <w:p w:rsidR="00000000" w:rsidRDefault="00D63C43">
      <w:r>
        <w:t>использование товаров в це</w:t>
      </w:r>
      <w:r>
        <w:t>лях, не связанных с их последующей реализацией (продажей);</w:t>
      </w:r>
    </w:p>
    <w:p w:rsidR="00000000" w:rsidRDefault="00D63C43">
      <w:r>
        <w:t>предложение к реализации (продаже) товаров посредством вендингового автомата или постамата при отгрузке товаров со склада хранения для доставки до вендингового автомата или постамата;</w:t>
      </w:r>
    </w:p>
    <w:p w:rsidR="00000000" w:rsidRDefault="00D63C43">
      <w:r>
        <w:t>поставка марк</w:t>
      </w:r>
      <w:r>
        <w:t xml:space="preserve">ированных товаров в рамках исполнения контрактов, заключенных в соответствии с </w:t>
      </w:r>
      <w:hyperlink r:id="rId42"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за исключением поставки маркированных товаров участникам оборота товаров, приобретающих т</w:t>
      </w:r>
      <w:r>
        <w:t>акие товары не для розничной реализации, а для осуществления деятельности в области здравоохранения и оказания социально-медицинских услуг;</w:t>
      </w:r>
    </w:p>
    <w:p w:rsidR="00000000" w:rsidRDefault="00D63C43">
      <w:r>
        <w:rPr>
          <w:rStyle w:val="a3"/>
        </w:rPr>
        <w:t>"групповая упаковка"</w:t>
      </w:r>
      <w:r>
        <w:t xml:space="preserve"> - упаковка, маркированная средством идентификации, объединяющая определенное количество товаров</w:t>
      </w:r>
      <w:r>
        <w:t xml:space="preserve"> в потребительских упаковках с одним кодом товара, маркированных средствами идентификации, которая может быть расформирована или реализована потребителю в неизменном виде;</w:t>
      </w:r>
    </w:p>
    <w:p w:rsidR="00000000" w:rsidRDefault="00D63C43">
      <w:r>
        <w:rPr>
          <w:rStyle w:val="a3"/>
        </w:rPr>
        <w:t>"импортер"</w:t>
      </w:r>
      <w:r>
        <w:t xml:space="preserve"> - юридическое лицо, филиал иностранного юридического лица или индивидуаль</w:t>
      </w:r>
      <w:r>
        <w:t>ный предприниматель, осуществляющие ввоз товаров в Российскую Федерацию, за исключением случаев транзитного перемещения таких товаров через территорию Российской Федерации;</w:t>
      </w:r>
    </w:p>
    <w:p w:rsidR="00000000" w:rsidRDefault="00D63C43">
      <w:r>
        <w:rPr>
          <w:rStyle w:val="a3"/>
        </w:rPr>
        <w:t>"индивидуальный серийный номер"</w:t>
      </w:r>
      <w:r>
        <w:t xml:space="preserve"> - последовательность символов, уникально идентифици</w:t>
      </w:r>
      <w:r>
        <w:t>рующая единицу товара (товар в потребительской упаковке, или групповая упаковка, или набор) на основании кода товара;</w:t>
      </w:r>
    </w:p>
    <w:p w:rsidR="00000000" w:rsidRDefault="00D63C43">
      <w:r>
        <w:rPr>
          <w:rStyle w:val="a3"/>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w:t>
      </w:r>
      <w:r>
        <w:t>ников оборота товаров и информационной системы мониторинга;</w:t>
      </w:r>
    </w:p>
    <w:p w:rsidR="00000000" w:rsidRDefault="00D63C43">
      <w:r>
        <w:rPr>
          <w:rStyle w:val="a3"/>
        </w:rPr>
        <w:t>"исправленный универсальный передаточный документ"</w:t>
      </w:r>
      <w:r>
        <w:t xml:space="preserve"> - электронный первичный документ об отгрузке товаров (о выполнении работ, об оказании услуг), о передаче имущественных прав, создаваемый участник</w:t>
      </w:r>
      <w:r>
        <w:t>ами оборота товаров при исправлении ранее составленного участниками оборота товаров документа, содержавшего ошибки;</w:t>
      </w:r>
    </w:p>
    <w:p w:rsidR="00000000" w:rsidRDefault="00D63C43">
      <w:r>
        <w:rPr>
          <w:rStyle w:val="a3"/>
        </w:rPr>
        <w:t>"код идентификации групповой упаковки"</w:t>
      </w:r>
      <w:r>
        <w:t xml:space="preserve"> - последовательность символов, представляющая собой уникальный номер групповой упаковки, формируемая </w:t>
      </w:r>
      <w:r>
        <w:t xml:space="preserve">для целей идентификации товаров в групповой упаковке в соответствии с требованиями, предусмотренными </w:t>
      </w:r>
      <w:hyperlink w:anchor="sub_1500" w:history="1">
        <w:r>
          <w:rPr>
            <w:rStyle w:val="a4"/>
          </w:rPr>
          <w:t>разделом V</w:t>
        </w:r>
      </w:hyperlink>
      <w:r>
        <w:t xml:space="preserve"> настоящих Правил;</w:t>
      </w:r>
    </w:p>
    <w:p w:rsidR="00000000" w:rsidRDefault="00D63C43">
      <w:r>
        <w:rPr>
          <w:rStyle w:val="a3"/>
        </w:rPr>
        <w:t>"код идентификации набора"</w:t>
      </w:r>
      <w:r>
        <w:t xml:space="preserve"> - последовательность символов, представляющая собой уникальный номер экзе</w:t>
      </w:r>
      <w:r>
        <w:t xml:space="preserve">мпляра набора, формируемая для целей идентификации набора в соответствии с </w:t>
      </w:r>
      <w:hyperlink w:anchor="sub_1500" w:history="1">
        <w:r>
          <w:rPr>
            <w:rStyle w:val="a4"/>
          </w:rPr>
          <w:t>разделом V</w:t>
        </w:r>
      </w:hyperlink>
      <w:r>
        <w:t xml:space="preserve"> настоящих Правил;</w:t>
      </w:r>
    </w:p>
    <w:p w:rsidR="00000000" w:rsidRDefault="00D63C43">
      <w:r>
        <w:rPr>
          <w:rStyle w:val="a3"/>
        </w:rPr>
        <w:t>"код идентификации транспортной упаковки"</w:t>
      </w:r>
      <w:r>
        <w:t xml:space="preserve"> - последовательность символов, представляющая собой уникальный номер транспортной уп</w:t>
      </w:r>
      <w:r>
        <w:t xml:space="preserve">аковки, формируемая в соответствии с </w:t>
      </w:r>
      <w:hyperlink w:anchor="sub_1500" w:history="1">
        <w:r>
          <w:rPr>
            <w:rStyle w:val="a4"/>
          </w:rPr>
          <w:t>разделом V</w:t>
        </w:r>
      </w:hyperlink>
      <w:r>
        <w:t xml:space="preserve"> настоящих Правил;</w:t>
      </w:r>
    </w:p>
    <w:p w:rsidR="00000000" w:rsidRDefault="00D63C43">
      <w:r>
        <w:rPr>
          <w:rStyle w:val="a3"/>
        </w:rPr>
        <w:t>"контрактное производство"</w:t>
      </w:r>
      <w:r>
        <w:t xml:space="preserve"> - производство товаров сторонним производителем товаров на основании договора с участником оборота товаров с использованием товарного зна</w:t>
      </w:r>
      <w:r>
        <w:t>ка, зарегистрированного на такого участника оборота товаров (правообладателя товарного знака) либо товарного знака третьего лица, в отношении которого участник оборота товаров обладает правом использования;</w:t>
      </w:r>
    </w:p>
    <w:p w:rsidR="00000000" w:rsidRDefault="00D63C43">
      <w:r>
        <w:rPr>
          <w:rStyle w:val="a3"/>
        </w:rPr>
        <w:t>"маркированные товары"</w:t>
      </w:r>
      <w:r>
        <w:t xml:space="preserve"> - товары, на потребительск</w:t>
      </w:r>
      <w:r>
        <w:t>ую упаковку которых в том числе посредством нанесения на такую потребительскую упаковку этикетки, содержащей средство идентификации, нанесены средства идентификации с соблюдением требований настоящих Правил и достоверные сведения о которых (в том числе све</w:t>
      </w:r>
      <w:r>
        <w:t xml:space="preserve">дения о нанесенных на потребительскую упаковку, в том числе посредством нанесения на такую потребительскую упаковку этикетки, содержащей средство идентификации, указанных товаров, средствах идентификации) содержатся в </w:t>
      </w:r>
      <w:r>
        <w:lastRenderedPageBreak/>
        <w:t>информационной системе мониторинга;</w:t>
      </w:r>
    </w:p>
    <w:p w:rsidR="00000000" w:rsidRDefault="00D63C43">
      <w:r>
        <w:rPr>
          <w:rStyle w:val="a3"/>
        </w:rPr>
        <w:t>"м</w:t>
      </w:r>
      <w:r>
        <w:rPr>
          <w:rStyle w:val="a3"/>
        </w:rPr>
        <w:t>аркировка товаров"</w:t>
      </w:r>
      <w:r>
        <w:t xml:space="preserve"> - нанесение в соответствии с настоящими Правилами средств идентификации на потребительскую упаковку товаров, в том числе посредством нанесения на такую потребительскую упаковку этикетки, содержащей средство идентификации;</w:t>
      </w:r>
    </w:p>
    <w:p w:rsidR="00000000" w:rsidRDefault="00D63C43">
      <w:r>
        <w:rPr>
          <w:rStyle w:val="a3"/>
        </w:rPr>
        <w:t>"набор"</w:t>
      </w:r>
      <w:r>
        <w:t xml:space="preserve"> - совок</w:t>
      </w:r>
      <w:r>
        <w:t xml:space="preserve">упность товаров с различными кодами товара в потребительских упаковках, каждый из которых подлежит обязательной маркировке средствами идентификации, имеет код идентификации, формируемая участниками оборота товаров на любом этапе, имеющая код идентификации </w:t>
      </w:r>
      <w:r>
        <w:t>набора и подлежащая реализации (продаже) потребителю;</w:t>
      </w:r>
    </w:p>
    <w:p w:rsidR="00000000" w:rsidRDefault="00D63C43">
      <w:r>
        <w:rPr>
          <w:rStyle w:val="a3"/>
        </w:rPr>
        <w:t>"оператор информационной системы мониторинга"</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w:t>
      </w:r>
      <w:r>
        <w:t>темы мониторинга, обеспечение ее бесперебойного функционирования, а также прием, хранение и обработку сведений;</w:t>
      </w:r>
    </w:p>
    <w:p w:rsidR="00000000" w:rsidRDefault="00D63C43">
      <w:r>
        <w:rPr>
          <w:rStyle w:val="a3"/>
        </w:rPr>
        <w:t>"оператор национальной информационной системы маркировки"</w:t>
      </w:r>
      <w:r>
        <w:t xml:space="preserve"> - компетентные (уполномоченные) органы государств - членов Евразийского экономического</w:t>
      </w:r>
      <w:r>
        <w:t xml:space="preserve">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государства - члена Евразийского экономического союза обеспечивать контроль за оборотом товаро</w:t>
      </w:r>
      <w:r>
        <w:t>в,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товаров, и (или) функционирование национального компонента информационной системы маркировки то</w:t>
      </w:r>
      <w:r>
        <w:t>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000000" w:rsidRDefault="00D63C43">
      <w:r>
        <w:rPr>
          <w:rStyle w:val="a3"/>
        </w:rPr>
        <w:t>"пере</w:t>
      </w:r>
      <w:r>
        <w:rPr>
          <w:rStyle w:val="a3"/>
        </w:rPr>
        <w:t>маркировка"</w:t>
      </w:r>
      <w:r>
        <w:t xml:space="preserve"> - повторное нанесение средств идентификации на потребительскую упаковку, в том числе посредством нанесения на такую потребительскую упаковку этикетки, содержащей средство идентификации, в связи с утратой или повреждением ранее нанесенных средст</w:t>
      </w:r>
      <w:r>
        <w:t>в идентификации;</w:t>
      </w:r>
    </w:p>
    <w:p w:rsidR="00000000" w:rsidRDefault="00D63C43">
      <w:r>
        <w:rPr>
          <w:rStyle w:val="a3"/>
        </w:rPr>
        <w:t>"подсистема национального каталога маркированных товаров"</w:t>
      </w:r>
      <w:r>
        <w:t xml:space="preserve">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000000" w:rsidRDefault="00D63C43">
      <w:r>
        <w:rPr>
          <w:rStyle w:val="a3"/>
        </w:rPr>
        <w:t>"потребит</w:t>
      </w:r>
      <w:r>
        <w:rPr>
          <w:rStyle w:val="a3"/>
        </w:rPr>
        <w:t>ельская упаковка"</w:t>
      </w:r>
      <w:r>
        <w:t xml:space="preserve"> - упаковка, предназначенная для продажи или первичной упаковки товаров, реализуемых конечному потребителю;</w:t>
      </w:r>
    </w:p>
    <w:p w:rsidR="00000000" w:rsidRDefault="00D63C43">
      <w:r>
        <w:rPr>
          <w:rStyle w:val="a3"/>
        </w:rPr>
        <w:t>"предложение товаров для реализации (продажи)"</w:t>
      </w:r>
      <w:r>
        <w:t xml:space="preserve"> - предоставление продавцом покупателю товаров (образцов товаров) для непосредственно</w:t>
      </w:r>
      <w:r>
        <w:t>го ознакомления, в том числе путем выставления их в месте реализации (продажи). Не является предложением для реализации (продажи) предоставление продавцом покупателю описания товара при продаже дистанционным способом, которое содержится в каталогах, проспе</w:t>
      </w:r>
      <w:r>
        <w:t>ктах, буклетах либо представляется на фотоснимках, или с использованием сетей почтовой связи, сетей электросвязи, в том числе в информационно-телекоммуникационной сети "Интернет" (далее - сеть "Интернет"), а также сетей связи для трансляции телеканалов и (</w:t>
      </w:r>
      <w:r>
        <w:t>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договора купли-продажи;</w:t>
      </w:r>
    </w:p>
    <w:p w:rsidR="00000000" w:rsidRDefault="00D63C43">
      <w:r>
        <w:rPr>
          <w:rStyle w:val="a3"/>
        </w:rPr>
        <w:t>"производитель"</w:t>
      </w:r>
      <w:r>
        <w:t xml:space="preserve"> - юридическое лицо, или филиал иностранного юридического лица, </w:t>
      </w:r>
      <w:r>
        <w:t>или индивидуальный предприниматель, являющиеся налоговыми резидентами Российской Федерации, которые осуществляют на территории Российской Федерации производство и реализацию (продажу) товаров;</w:t>
      </w:r>
    </w:p>
    <w:p w:rsidR="00000000" w:rsidRDefault="00D63C43">
      <w:r>
        <w:rPr>
          <w:rStyle w:val="a3"/>
        </w:rPr>
        <w:t>"протокол передачи данных"</w:t>
      </w:r>
      <w:r>
        <w:t xml:space="preserve"> - формализованный набор требований к</w:t>
      </w:r>
      <w:r>
        <w:t xml:space="preserve"> структуре пакетов информации и алгоритму обмена пакетами информации между устройствами сети передачи данных;</w:t>
      </w:r>
    </w:p>
    <w:p w:rsidR="00000000" w:rsidRDefault="00D63C43">
      <w:r>
        <w:rPr>
          <w:rStyle w:val="a3"/>
        </w:rPr>
        <w:t>"сервис-провайдер"</w:t>
      </w:r>
      <w:r>
        <w:t xml:space="preserve"> - юридическое лицо, осуществляющее по поручению участника </w:t>
      </w:r>
      <w:r>
        <w:lastRenderedPageBreak/>
        <w:t>оборота товаров преобразование кода маркировки в средство идентификац</w:t>
      </w:r>
      <w:r>
        <w:t>ии и (или) нанесение средства идентификации на потребительскую упаковку, и (или) групповую упаковку, и (или) набор, и (или) этикетку;</w:t>
      </w:r>
    </w:p>
    <w:p w:rsidR="00000000" w:rsidRDefault="00D63C43">
      <w:r>
        <w:rPr>
          <w:rStyle w:val="a3"/>
        </w:rPr>
        <w:t>"средство идентификации"</w:t>
      </w:r>
      <w:r>
        <w:t xml:space="preserve"> - код маркировки в машиночитаемой форме, предста</w:t>
      </w:r>
      <w:r>
        <w:t xml:space="preserve">вленный в виде штрихового кода, формируемый в соответствии с </w:t>
      </w:r>
      <w:hyperlink w:anchor="sub_1500" w:history="1">
        <w:r>
          <w:rPr>
            <w:rStyle w:val="a4"/>
          </w:rPr>
          <w:t>разделами V</w:t>
        </w:r>
      </w:hyperlink>
      <w:r>
        <w:t xml:space="preserve"> и </w:t>
      </w:r>
      <w:hyperlink w:anchor="sub_1600" w:history="1">
        <w:r>
          <w:rPr>
            <w:rStyle w:val="a4"/>
          </w:rPr>
          <w:t>VI</w:t>
        </w:r>
      </w:hyperlink>
      <w:r>
        <w:t xml:space="preserve"> настоящих Правил, для нанесения на потребительскую упаковку, и (или) групповую упаковку, и (или) набор, и (или) этикетку;</w:t>
      </w:r>
    </w:p>
    <w:p w:rsidR="00000000" w:rsidRDefault="00D63C43">
      <w:r>
        <w:rPr>
          <w:rStyle w:val="a3"/>
        </w:rPr>
        <w:t>"ста</w:t>
      </w:r>
      <w:r>
        <w:rPr>
          <w:rStyle w:val="a3"/>
        </w:rPr>
        <w:t>тус кода идентификации, кода идентификации групповой упаковки, кода идентификации набора, кода идентификации транспортной упаковки, агрегированного таможенного кода"</w:t>
      </w:r>
      <w:r>
        <w:t xml:space="preserve"> - определяемое в информационной системе мониторинга состояние кода идентификации, кода иде</w:t>
      </w:r>
      <w:r>
        <w:t xml:space="preserve">нтификации групповой упаковки, кода идентификации набора,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sub_1005" w:history="1">
        <w:r>
          <w:rPr>
            <w:rStyle w:val="a4"/>
          </w:rPr>
          <w:t>пунктом 5</w:t>
        </w:r>
      </w:hyperlink>
      <w:r>
        <w:t xml:space="preserve"> настоящих Правил;</w:t>
      </w:r>
    </w:p>
    <w:p w:rsidR="00000000" w:rsidRDefault="00D63C43">
      <w:r>
        <w:rPr>
          <w:rStyle w:val="a3"/>
        </w:rPr>
        <w:t>"сторонний производитель товаров"</w:t>
      </w:r>
      <w:r>
        <w:t xml:space="preserve"> - юридическое лицо, или филиал иностранного юридического лица, или индивидуальный предприниматель, являющиеся налоговыми резидентами Российской Федерации, которые осуществля</w:t>
      </w:r>
      <w:r>
        <w:t>ют производство и передачу товаров производителю в рамках контрактного производства;</w:t>
      </w:r>
    </w:p>
    <w:p w:rsidR="00000000" w:rsidRDefault="00D63C43">
      <w:r>
        <w:rPr>
          <w:rStyle w:val="a3"/>
        </w:rPr>
        <w:t>"товары"</w:t>
      </w:r>
      <w:r>
        <w:t xml:space="preserve"> - отдельные виды медицинских изделий, имеющие действующее регистрационное удостоверение, в части обеззараживателей - очистителей воздуха (в том числе оборудования</w:t>
      </w:r>
      <w:r>
        <w:t xml:space="preserve">, бактерицидных установок и рециркуляторов, применяемых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полустелек), аппаратов слуховых, кроме частей и </w:t>
      </w:r>
      <w:r>
        <w:t>принадлежностей, стентов коронарных, компьютерных томографов, санитарно-гигиенических изделий, используемых при недержании, соответствующие кодам единой Товарной номенклатуры внешнеэкономической деятельности Евразийского экономического союза (далее - товар</w:t>
      </w:r>
      <w:r>
        <w:t xml:space="preserve">ная номенклатура) </w:t>
      </w:r>
      <w:hyperlink r:id="rId43" w:history="1">
        <w:r>
          <w:rPr>
            <w:rStyle w:val="a4"/>
          </w:rPr>
          <w:t>8421 39 200 8</w:t>
        </w:r>
      </w:hyperlink>
      <w:r>
        <w:t xml:space="preserve">, </w:t>
      </w:r>
      <w:hyperlink r:id="rId44" w:history="1">
        <w:r>
          <w:rPr>
            <w:rStyle w:val="a4"/>
          </w:rPr>
          <w:t>8421 39 800 6</w:t>
        </w:r>
      </w:hyperlink>
      <w:r>
        <w:t xml:space="preserve">, </w:t>
      </w:r>
      <w:hyperlink r:id="rId45" w:history="1">
        <w:r>
          <w:rPr>
            <w:rStyle w:val="a4"/>
          </w:rPr>
          <w:t>8539 49 000 0</w:t>
        </w:r>
      </w:hyperlink>
      <w:r>
        <w:t xml:space="preserve">, </w:t>
      </w:r>
      <w:hyperlink r:id="rId46" w:history="1">
        <w:r>
          <w:rPr>
            <w:rStyle w:val="a4"/>
          </w:rPr>
          <w:t>9018 20 000 0</w:t>
        </w:r>
      </w:hyperlink>
      <w:r>
        <w:t xml:space="preserve">, </w:t>
      </w:r>
      <w:hyperlink r:id="rId47" w:history="1">
        <w:r>
          <w:rPr>
            <w:rStyle w:val="a4"/>
          </w:rPr>
          <w:t>9021 10 100 0</w:t>
        </w:r>
      </w:hyperlink>
      <w:r>
        <w:t xml:space="preserve">, </w:t>
      </w:r>
      <w:hyperlink r:id="rId48" w:history="1">
        <w:r>
          <w:rPr>
            <w:rStyle w:val="a4"/>
          </w:rPr>
          <w:t>9021 40 000 0</w:t>
        </w:r>
      </w:hyperlink>
      <w:r>
        <w:t xml:space="preserve">, </w:t>
      </w:r>
      <w:hyperlink r:id="rId49" w:history="1">
        <w:r>
          <w:rPr>
            <w:rStyle w:val="a4"/>
          </w:rPr>
          <w:t>9021 90 900 1</w:t>
        </w:r>
      </w:hyperlink>
      <w:r>
        <w:t xml:space="preserve">, </w:t>
      </w:r>
      <w:hyperlink r:id="rId50" w:history="1">
        <w:r>
          <w:rPr>
            <w:rStyle w:val="a4"/>
          </w:rPr>
          <w:t>9022 12 000 0</w:t>
        </w:r>
      </w:hyperlink>
      <w:r>
        <w:t xml:space="preserve">, </w:t>
      </w:r>
      <w:hyperlink r:id="rId51" w:history="1">
        <w:r>
          <w:rPr>
            <w:rStyle w:val="a4"/>
          </w:rPr>
          <w:t>9022 13 000 0</w:t>
        </w:r>
      </w:hyperlink>
      <w:r>
        <w:t xml:space="preserve">, </w:t>
      </w:r>
      <w:hyperlink r:id="rId52" w:history="1">
        <w:r>
          <w:rPr>
            <w:rStyle w:val="a4"/>
          </w:rPr>
          <w:t>9022 14 000 0</w:t>
        </w:r>
      </w:hyperlink>
      <w:r>
        <w:t xml:space="preserve">, </w:t>
      </w:r>
      <w:hyperlink r:id="rId53" w:history="1">
        <w:r>
          <w:rPr>
            <w:rStyle w:val="a4"/>
          </w:rPr>
          <w:t>9022 19 000 0</w:t>
        </w:r>
      </w:hyperlink>
      <w:r>
        <w:t xml:space="preserve">, </w:t>
      </w:r>
      <w:hyperlink r:id="rId54" w:history="1">
        <w:r>
          <w:rPr>
            <w:rStyle w:val="a4"/>
          </w:rPr>
          <w:t>9619 00 890</w:t>
        </w:r>
      </w:hyperlink>
      <w:r>
        <w:t xml:space="preserve">, кодам Общероссийского классификатора продукции по видам экономической деятельности </w:t>
      </w:r>
      <w:hyperlink r:id="rId55" w:history="1">
        <w:r>
          <w:rPr>
            <w:rStyle w:val="a4"/>
          </w:rPr>
          <w:t>17.22.12.130</w:t>
        </w:r>
      </w:hyperlink>
      <w:r>
        <w:t xml:space="preserve">, </w:t>
      </w:r>
      <w:hyperlink r:id="rId56" w:history="1">
        <w:r>
          <w:rPr>
            <w:rStyle w:val="a4"/>
          </w:rPr>
          <w:t>26.60.11.111</w:t>
        </w:r>
      </w:hyperlink>
      <w:r>
        <w:t xml:space="preserve">, </w:t>
      </w:r>
      <w:hyperlink r:id="rId57" w:history="1">
        <w:r>
          <w:rPr>
            <w:rStyle w:val="a4"/>
          </w:rPr>
          <w:t>26.60.11.113</w:t>
        </w:r>
      </w:hyperlink>
      <w:r>
        <w:t xml:space="preserve">, </w:t>
      </w:r>
      <w:hyperlink r:id="rId58" w:history="1">
        <w:r>
          <w:rPr>
            <w:rStyle w:val="a4"/>
          </w:rPr>
          <w:t>26.60.11.119</w:t>
        </w:r>
      </w:hyperlink>
      <w:r>
        <w:t xml:space="preserve">, </w:t>
      </w:r>
      <w:hyperlink r:id="rId59" w:history="1">
        <w:r>
          <w:rPr>
            <w:rStyle w:val="a4"/>
          </w:rPr>
          <w:t>26.60.14.120</w:t>
        </w:r>
      </w:hyperlink>
      <w:r>
        <w:t xml:space="preserve">, </w:t>
      </w:r>
      <w:hyperlink r:id="rId60" w:history="1">
        <w:r>
          <w:rPr>
            <w:rStyle w:val="a4"/>
          </w:rPr>
          <w:t>28.25.14.110</w:t>
        </w:r>
      </w:hyperlink>
      <w:r>
        <w:t xml:space="preserve">, </w:t>
      </w:r>
      <w:hyperlink r:id="rId61" w:history="1">
        <w:r>
          <w:rPr>
            <w:rStyle w:val="a4"/>
          </w:rPr>
          <w:t>32.50.22.150</w:t>
        </w:r>
      </w:hyperlink>
      <w:r>
        <w:t xml:space="preserve">, </w:t>
      </w:r>
      <w:hyperlink r:id="rId62" w:history="1">
        <w:r>
          <w:rPr>
            <w:rStyle w:val="a4"/>
          </w:rPr>
          <w:t>32.50.22.151</w:t>
        </w:r>
      </w:hyperlink>
      <w:r>
        <w:t xml:space="preserve">, </w:t>
      </w:r>
      <w:hyperlink r:id="rId63" w:history="1">
        <w:r>
          <w:rPr>
            <w:rStyle w:val="a4"/>
          </w:rPr>
          <w:t>32.50.22.152</w:t>
        </w:r>
      </w:hyperlink>
      <w:r>
        <w:t xml:space="preserve">, </w:t>
      </w:r>
      <w:hyperlink r:id="rId64" w:history="1">
        <w:r>
          <w:rPr>
            <w:rStyle w:val="a4"/>
          </w:rPr>
          <w:t>32.50.22.155</w:t>
        </w:r>
      </w:hyperlink>
      <w:r>
        <w:t xml:space="preserve">, </w:t>
      </w:r>
      <w:hyperlink r:id="rId65" w:history="1">
        <w:r>
          <w:rPr>
            <w:rStyle w:val="a4"/>
          </w:rPr>
          <w:t>32.50.22.156</w:t>
        </w:r>
      </w:hyperlink>
      <w:r>
        <w:t xml:space="preserve">, </w:t>
      </w:r>
      <w:hyperlink r:id="rId66" w:history="1">
        <w:r>
          <w:rPr>
            <w:rStyle w:val="a4"/>
          </w:rPr>
          <w:t>32.50.22.157</w:t>
        </w:r>
      </w:hyperlink>
      <w:r>
        <w:t xml:space="preserve">, </w:t>
      </w:r>
      <w:hyperlink r:id="rId67" w:history="1">
        <w:r>
          <w:rPr>
            <w:rStyle w:val="a4"/>
          </w:rPr>
          <w:t>32.50.22.190</w:t>
        </w:r>
      </w:hyperlink>
      <w:r>
        <w:t>,</w:t>
      </w:r>
      <w:r>
        <w:t xml:space="preserve"> </w:t>
      </w:r>
      <w:hyperlink r:id="rId68" w:history="1">
        <w:r>
          <w:rPr>
            <w:rStyle w:val="a4"/>
          </w:rPr>
          <w:t>32.50.22.195</w:t>
        </w:r>
      </w:hyperlink>
      <w:r>
        <w:t xml:space="preserve">, </w:t>
      </w:r>
      <w:hyperlink r:id="rId69" w:history="1">
        <w:r>
          <w:rPr>
            <w:rStyle w:val="a4"/>
          </w:rPr>
          <w:t>32.50.50.190</w:t>
        </w:r>
      </w:hyperlink>
      <w:r>
        <w:t xml:space="preserve"> и кодам вида медицинского изделия в соответствии с номенклатурной классификацией мед</w:t>
      </w:r>
      <w:r>
        <w:t>ицинских изделий 113850, 126750, 131980, 135190, 135820, 142570, 152690, 152700, 155760, 155800, 155820, 173110, 182750, 202800, 202810, 204370, 209360, 210000, 218190, 228560, 233730, 233860, 233900, 250220, 250230, 250250, 250260, 273880, 280360, 280730,</w:t>
      </w:r>
      <w:r>
        <w:t xml:space="preserve"> 282030, 292620, 302870, 320550, 320560, 331320, 331330, 331830, 336330, 343410, 343540, 343580, 343610, 356150, 375930;</w:t>
      </w:r>
    </w:p>
    <w:p w:rsidR="00000000" w:rsidRDefault="00D63C43">
      <w:r>
        <w:rPr>
          <w:rStyle w:val="a3"/>
        </w:rPr>
        <w:t>"транспортная упаковка"</w:t>
      </w:r>
      <w:r>
        <w:t xml:space="preserve"> - транспортная упаковка, объединяющая товары в потребительских упаковках, и (или) групповых упаковках, и (или) </w:t>
      </w:r>
      <w:r>
        <w:t>наборы,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w:t>
      </w:r>
      <w:r>
        <w:t xml:space="preserve"> этом упаковка, объединяющая только товары в потребительской упаковке, и (или) групповой упаковке, и (или) наборы, признается транспортной упаковкой первого уровня, а последующие транспортные упаковки разной степени вложенности, начиная с упаковок, содержа</w:t>
      </w:r>
      <w:r>
        <w:t>щих исключительно транспортные упаковки первого уровня, признаются транспортными упаковками последующего (второго, третьего и т.д.) уровня;</w:t>
      </w:r>
    </w:p>
    <w:p w:rsidR="00000000" w:rsidRDefault="00D63C43">
      <w:r>
        <w:rPr>
          <w:rStyle w:val="a3"/>
        </w:rPr>
        <w:t>"уведомление о вводе товаров в оборот"</w:t>
      </w:r>
      <w:r>
        <w:t xml:space="preserve"> - электронный документ, формируемый участником оборота товаров в информационн</w:t>
      </w:r>
      <w:r>
        <w:t xml:space="preserve">ой системе мониторинга и содержащий сведения, указанные в </w:t>
      </w:r>
      <w:hyperlink w:anchor="sub_1077" w:history="1">
        <w:r>
          <w:rPr>
            <w:rStyle w:val="a4"/>
          </w:rPr>
          <w:t>пунктах 77</w:t>
        </w:r>
      </w:hyperlink>
      <w:r>
        <w:t xml:space="preserve">, </w:t>
      </w:r>
      <w:hyperlink w:anchor="sub_1078" w:history="1">
        <w:r>
          <w:rPr>
            <w:rStyle w:val="a4"/>
          </w:rPr>
          <w:t>78</w:t>
        </w:r>
      </w:hyperlink>
      <w:r>
        <w:t xml:space="preserve">, </w:t>
      </w:r>
      <w:hyperlink w:anchor="sub_1081" w:history="1">
        <w:r>
          <w:rPr>
            <w:rStyle w:val="a4"/>
          </w:rPr>
          <w:t>81</w:t>
        </w:r>
      </w:hyperlink>
      <w:r>
        <w:t xml:space="preserve">, </w:t>
      </w:r>
      <w:hyperlink w:anchor="sub_1086" w:history="1">
        <w:r>
          <w:rPr>
            <w:rStyle w:val="a4"/>
          </w:rPr>
          <w:t>86</w:t>
        </w:r>
      </w:hyperlink>
      <w:r>
        <w:t xml:space="preserve">, </w:t>
      </w:r>
      <w:hyperlink w:anchor="sub_1113" w:history="1">
        <w:r>
          <w:rPr>
            <w:rStyle w:val="a4"/>
          </w:rPr>
          <w:t>113</w:t>
        </w:r>
      </w:hyperlink>
      <w:r>
        <w:t xml:space="preserve">, </w:t>
      </w:r>
      <w:hyperlink w:anchor="sub_1116" w:history="1">
        <w:r>
          <w:rPr>
            <w:rStyle w:val="a4"/>
          </w:rPr>
          <w:t>116</w:t>
        </w:r>
      </w:hyperlink>
      <w:r>
        <w:t xml:space="preserve"> и </w:t>
      </w:r>
      <w:hyperlink w:anchor="sub_1117" w:history="1">
        <w:r>
          <w:rPr>
            <w:rStyle w:val="a4"/>
          </w:rPr>
          <w:t>117</w:t>
        </w:r>
      </w:hyperlink>
      <w:r>
        <w:t xml:space="preserve"> настоящих Правил;</w:t>
      </w:r>
    </w:p>
    <w:p w:rsidR="00000000" w:rsidRDefault="00D63C43">
      <w:r>
        <w:rPr>
          <w:rStyle w:val="a3"/>
        </w:rPr>
        <w:t>"универсальный корректировочный документ"</w:t>
      </w:r>
      <w:r>
        <w:t xml:space="preserve"> - электронный документ, </w:t>
      </w:r>
      <w:r>
        <w:lastRenderedPageBreak/>
        <w:t>подтверждающий согласие (факт уведомления) покупателя на изменение стоимости отгруженных товаров (выполненных работ, оказанных услуг), переданных иму</w:t>
      </w:r>
      <w:r>
        <w:t>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00000" w:rsidRDefault="00D63C43">
      <w:r>
        <w:rPr>
          <w:rStyle w:val="a3"/>
        </w:rPr>
        <w:t>"универсальный передаточный документ"</w:t>
      </w:r>
      <w:r>
        <w:t xml:space="preserve"> - электронный первичный документ об отгрузке товаров (о выполнен</w:t>
      </w:r>
      <w:r>
        <w:t>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00000" w:rsidRDefault="00D63C43">
      <w:r>
        <w:rPr>
          <w:rStyle w:val="a3"/>
        </w:rPr>
        <w:t>"участники оборота товаров"</w:t>
      </w:r>
      <w:r>
        <w:t xml:space="preserve"> - юридические лица и индивидуа</w:t>
      </w:r>
      <w:r>
        <w:t>льные предприниматели, а также филиалы иностранных юридических лиц,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индивидуальных предпр</w:t>
      </w:r>
      <w:r>
        <w:t>инимателей и филиалов иностранных юридических лиц:</w:t>
      </w:r>
    </w:p>
    <w:p w:rsidR="00000000" w:rsidRDefault="00D63C43">
      <w:r>
        <w:t>приобретающих товары для использования в целях, не связанных с их последующей реализацией (продажей) (кроме случаев ввоза импортерами товаров в Российскую Федерацию, а также приобретения товаров в целях ис</w:t>
      </w:r>
      <w:r>
        <w:t>пользования для осуществления деятельности в области здравоохранения и оказания социально-медицинских услуг);</w:t>
      </w:r>
    </w:p>
    <w:p w:rsidR="00000000" w:rsidRDefault="00D63C43">
      <w:r>
        <w:t>оказывающих при продаже товаров по образцам или дистанционным способом услуги почтовой связи в отношении почтовых отправлений с наложенным платежо</w:t>
      </w:r>
      <w:r>
        <w:t xml:space="preserve">м, либо услуги доставки товаров потребителям, либо выступающих платежными агентами, не осуществляющими оборот маркированных товаров (исключение не относится к юридическим лицам, филиалам иностранных юридических лиц и индивидуальным предпринимателям, в том </w:t>
      </w:r>
      <w:r>
        <w:t>числе являющимся владельцами агрегаторов информации о товарах (услугах), при оказании ими в отношении одной единицы товара комплекса услуг по складскому хранению, комплектации и (или) упаковке, в том числе с привлечением третьих лиц);</w:t>
      </w:r>
    </w:p>
    <w:p w:rsidR="00000000" w:rsidRDefault="00D63C43">
      <w:r>
        <w:t>приобретающих либо ре</w:t>
      </w:r>
      <w:r>
        <w:t>ализующих (продающих) товары по сделке, сведения о которой составляют государственную тайну (кроме лиц, осуществляющих вывод товаров из оборота по таким сделкам);</w:t>
      </w:r>
    </w:p>
    <w:p w:rsidR="00000000" w:rsidRDefault="00D63C43">
      <w:r>
        <w:rPr>
          <w:rStyle w:val="a3"/>
        </w:rPr>
        <w:t>"этикетка"</w:t>
      </w:r>
      <w:r>
        <w:t xml:space="preserve"> - носитель информации, предназначенный для нанесения информации о товаре, и (или) </w:t>
      </w:r>
      <w:r>
        <w:t>средств идентификации, прикрепляемый непосредственно к потребительской упаковке, и (или) групповой упаковке, и (или) упаковке набора, в том числе путем наклеивания.</w:t>
      </w:r>
    </w:p>
    <w:p w:rsidR="00000000" w:rsidRDefault="00D63C43">
      <w:r>
        <w:t>Иные понятия, используемые в настоящих Правилах, применяются в значениях, определенных зако</w:t>
      </w:r>
      <w:r>
        <w:t>нодательством Российской Федерации в сфере обязательной маркировки товаров средствами идентификации.</w:t>
      </w:r>
    </w:p>
    <w:p w:rsidR="00000000" w:rsidRDefault="00D63C43">
      <w:bookmarkStart w:id="30" w:name="sub_1003"/>
      <w:r>
        <w:t xml:space="preserve">3. Действие настоящих Правил помимо случаев, предусмотренных </w:t>
      </w:r>
      <w:hyperlink r:id="rId70" w:history="1">
        <w:r>
          <w:rPr>
            <w:rStyle w:val="a4"/>
          </w:rPr>
          <w:t>пунктом 3</w:t>
        </w:r>
      </w:hyperlink>
      <w:r>
        <w:t xml:space="preserve"> Правил ма</w:t>
      </w:r>
      <w:r>
        <w:t xml:space="preserve">ркировки товаров, подлежащих обязательной маркировке средствами идентификации, утвержденных </w:t>
      </w:r>
      <w:hyperlink r:id="rId71" w:history="1">
        <w:r>
          <w:rPr>
            <w:rStyle w:val="a4"/>
          </w:rPr>
          <w:t>постановлением</w:t>
        </w:r>
      </w:hyperlink>
      <w:r>
        <w:t xml:space="preserve"> Правительства Российской Федерации от 26 апреля 2019 г. N 515 "О системе маркировки т</w:t>
      </w:r>
      <w:r>
        <w:t>оваров средствами идентификации и прослеживаемости движения товаров" (далее - Правила маркировки товаров), не распространяется на:</w:t>
      </w:r>
    </w:p>
    <w:p w:rsidR="00000000" w:rsidRDefault="00D63C43">
      <w:bookmarkStart w:id="31" w:name="sub_10301"/>
      <w:bookmarkEnd w:id="30"/>
      <w:r>
        <w:t>а) товары, помещаемые под таможенные процедуры в целях их вывоза за пределы таможенной территории Евразийско</w:t>
      </w:r>
      <w:r>
        <w:t>го экономического союза;</w:t>
      </w:r>
    </w:p>
    <w:p w:rsidR="00000000" w:rsidRDefault="00D63C43">
      <w:bookmarkStart w:id="32" w:name="sub_10302"/>
      <w:bookmarkEnd w:id="31"/>
      <w:r>
        <w:t>б) товары, ввозимые в Российскую Федерацию или произведенные на территории Российской Федерации участниками оборота товаров в качестве рекламных, маркетинговых образцов, не предназначенных для реализации (продажи)</w:t>
      </w:r>
      <w:r>
        <w:t>;</w:t>
      </w:r>
    </w:p>
    <w:p w:rsidR="00000000" w:rsidRDefault="00D63C43">
      <w:bookmarkStart w:id="33" w:name="sub_10303"/>
      <w:bookmarkEnd w:id="32"/>
      <w:r>
        <w:t>в)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000000" w:rsidRDefault="00D63C43">
      <w:bookmarkStart w:id="34" w:name="sub_10304"/>
      <w:bookmarkEnd w:id="33"/>
      <w:r>
        <w:t>г) товары, не подлежащие государственной регис</w:t>
      </w:r>
      <w:r>
        <w:t xml:space="preserve">трации на основании </w:t>
      </w:r>
      <w:hyperlink r:id="rId72" w:history="1">
        <w:r>
          <w:rPr>
            <w:rStyle w:val="a4"/>
          </w:rPr>
          <w:t>части 5 статьи 38</w:t>
        </w:r>
      </w:hyperlink>
      <w:r>
        <w:t xml:space="preserve"> Федерального закона "Об основах охраны здоровья граждан в Российской Федерации".</w:t>
      </w:r>
    </w:p>
    <w:p w:rsidR="00000000" w:rsidRDefault="00D63C43">
      <w:bookmarkStart w:id="35" w:name="sub_1004"/>
      <w:bookmarkEnd w:id="34"/>
      <w:r>
        <w:t xml:space="preserve">4. Оператор информационной системы мониторинга вправе </w:t>
      </w:r>
      <w:r>
        <w:t xml:space="preserve">обеспечивать кодами маркировки операторов национальных информационных систем маркировки. Коды маркировки </w:t>
      </w:r>
      <w:r>
        <w:lastRenderedPageBreak/>
        <w:t>должны использоваться участниками оборота товаров государств - членов Евразийского экономического союза для маркировки средствами идентификации товаров</w:t>
      </w:r>
      <w:r>
        <w:t>, ввозимых в Российскую Федерацию.</w:t>
      </w:r>
    </w:p>
    <w:bookmarkEnd w:id="35"/>
    <w:p w:rsidR="00000000" w:rsidRDefault="00D63C43">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73" w:history="1">
        <w:r>
          <w:rPr>
            <w:rStyle w:val="a4"/>
          </w:rPr>
          <w:t>Решением</w:t>
        </w:r>
      </w:hyperlink>
      <w:r>
        <w:t xml:space="preserve"> Коллегии Евразийской экономической комиссии от 13 июля 2022 г. N 100.</w:t>
      </w:r>
    </w:p>
    <w:p w:rsidR="00000000" w:rsidRDefault="00D63C43">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000000" w:rsidRDefault="00D63C43">
      <w:bookmarkStart w:id="36" w:name="sub_1005"/>
      <w:r>
        <w:t>5. В информационной системе мониторин</w:t>
      </w:r>
      <w:r>
        <w:t>га возможны следующие статусы кода идентификации, кода идентификации групповой упаковки, кода идентификации набора, кода идентификации транспортной упаковки, агрегированного таможенного кода:</w:t>
      </w:r>
    </w:p>
    <w:p w:rsidR="00000000" w:rsidRDefault="00D63C43">
      <w:bookmarkStart w:id="37" w:name="sub_10501"/>
      <w:bookmarkEnd w:id="36"/>
      <w:r>
        <w:t>а) для кода идентификации, кода идентификации г</w:t>
      </w:r>
      <w:r>
        <w:t>рупповой упаковки, кода идентификации набора:</w:t>
      </w:r>
    </w:p>
    <w:bookmarkEnd w:id="37"/>
    <w:p w:rsidR="00000000" w:rsidRDefault="00D63C43">
      <w:r>
        <w:t>"эмитирован" - код идентификации в составе кода маркировки предоставлен оператором информационной системы мониторинга участнику оборота товаров в целях маркировки товаров средствами идентификации, соот</w:t>
      </w:r>
      <w:r>
        <w:t>ветствующий товар не введен в оборот;</w:t>
      </w:r>
    </w:p>
    <w:p w:rsidR="00000000" w:rsidRDefault="00D63C43">
      <w:r>
        <w:t>"в обороте" - код идентификации в составе кода маркировки предоставлен оператором информационной системы мониторинга участнику оборота товаров, соответствующий товар маркирован средствами идентификации, введен в оборот</w:t>
      </w:r>
      <w:r>
        <w:t xml:space="preserve"> и находится в обороте.</w:t>
      </w:r>
    </w:p>
    <w:p w:rsidR="00000000" w:rsidRDefault="00D63C43">
      <w:r>
        <w:t>Для кода идентификации товара, произведенного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w:t>
      </w:r>
      <w:r>
        <w:t>ыми органами товаров, ввозимых (ввезенных) в Российскую Федерацию и помещенных под таможенные процедуры выпуска для внутреннего потребления или реимпорта, и представления участником оборота товаров в информационную систему мониторинга сведений в соответств</w:t>
      </w:r>
      <w:r>
        <w:t xml:space="preserve">ии с </w:t>
      </w:r>
      <w:hyperlink w:anchor="sub_1078" w:history="1">
        <w:r>
          <w:rPr>
            <w:rStyle w:val="a4"/>
          </w:rPr>
          <w:t>пунктом 78</w:t>
        </w:r>
      </w:hyperlink>
      <w:r>
        <w:t xml:space="preserve"> настоящих Правил;</w:t>
      </w:r>
    </w:p>
    <w:p w:rsidR="00000000" w:rsidRDefault="00D63C43">
      <w:r>
        <w:t>"выбыл" - код идентификации в составе кода маркировки выбыл из оборота, соответствующий товар выведен из оборота;</w:t>
      </w:r>
    </w:p>
    <w:p w:rsidR="00000000" w:rsidRDefault="00D63C43">
      <w:bookmarkStart w:id="38" w:name="sub_10502"/>
      <w:r>
        <w:t>б) для кода идентификации транспортной упаковки, агрегированного таможенн</w:t>
      </w:r>
      <w:r>
        <w:t>ого кода:</w:t>
      </w:r>
    </w:p>
    <w:bookmarkEnd w:id="38"/>
    <w:p w:rsidR="00000000" w:rsidRDefault="00D63C43">
      <w:r>
        <w:t>"сформирован" - присваивается автоматически после подачи сведений участником оборота товаров с описанным составом кода идентификации транспортной упаковки, агрегированным таможенным кодом;</w:t>
      </w:r>
    </w:p>
    <w:p w:rsidR="00000000" w:rsidRDefault="00D63C43">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000000" w:rsidRDefault="00D63C43">
      <w:bookmarkStart w:id="39" w:name="sub_1006"/>
      <w:r>
        <w:t>6. Маркировка товаров средствами идентификации осуществляется с учетом требований к безопасности товар</w:t>
      </w:r>
      <w:r>
        <w:t>ов.</w:t>
      </w:r>
    </w:p>
    <w:bookmarkEnd w:id="39"/>
    <w:p w:rsidR="00000000" w:rsidRDefault="00D63C43"/>
    <w:p w:rsidR="00000000" w:rsidRDefault="00D63C43">
      <w:pPr>
        <w:pStyle w:val="1"/>
      </w:pPr>
      <w:bookmarkStart w:id="40" w:name="sub_1200"/>
      <w:r>
        <w:t>II. Требования к участникам оборота товаров, порядок их регистрации в информационной системе мониторинга.</w:t>
      </w:r>
      <w:r>
        <w:br/>
        <w:t>Требования к сервис-провайдерам</w:t>
      </w:r>
    </w:p>
    <w:bookmarkEnd w:id="40"/>
    <w:p w:rsidR="00000000" w:rsidRDefault="00D63C43"/>
    <w:p w:rsidR="00000000" w:rsidRDefault="00D63C43">
      <w:bookmarkStart w:id="41" w:name="sub_1007"/>
      <w:r>
        <w:t>7. Участники оборота товаров должны иметь:</w:t>
      </w:r>
    </w:p>
    <w:p w:rsidR="00000000" w:rsidRDefault="00D63C43">
      <w:bookmarkStart w:id="42" w:name="sub_10701"/>
      <w:bookmarkEnd w:id="41"/>
      <w:r>
        <w:t>а) усиленную квалифи</w:t>
      </w:r>
      <w:r>
        <w:t xml:space="preserve">цированную </w:t>
      </w:r>
      <w:hyperlink r:id="rId74" w:history="1">
        <w:r>
          <w:rPr>
            <w:rStyle w:val="a4"/>
          </w:rPr>
          <w:t>электронную подпись</w:t>
        </w:r>
      </w:hyperlink>
      <w:r>
        <w:t xml:space="preserve"> (далее - усиленная электронная подпись);</w:t>
      </w:r>
    </w:p>
    <w:p w:rsidR="00000000" w:rsidRDefault="00D63C43">
      <w:bookmarkStart w:id="43" w:name="sub_10702"/>
      <w:bookmarkEnd w:id="42"/>
      <w:r>
        <w:t>б) программно-аппаратный комплекс, обеспечивающий возможность подписания электронных документов усиле</w:t>
      </w:r>
      <w:r>
        <w:t xml:space="preserve">нной </w:t>
      </w:r>
      <w:hyperlink r:id="rId75" w:history="1">
        <w:r>
          <w:rPr>
            <w:rStyle w:val="a4"/>
          </w:rPr>
          <w:t>электронной подписью</w:t>
        </w:r>
      </w:hyperlink>
      <w:r>
        <w:t>, а также обмена необходимыми электронными документами с информационной системой мониторинга (в том числе посредством личного кабинета);</w:t>
      </w:r>
    </w:p>
    <w:p w:rsidR="00000000" w:rsidRDefault="00D63C43">
      <w:bookmarkStart w:id="44" w:name="sub_10703"/>
      <w:bookmarkEnd w:id="43"/>
      <w:r>
        <w:lastRenderedPageBreak/>
        <w:t>в) удаленны</w:t>
      </w:r>
      <w:r>
        <w:t>й доступ к устройству регистрации эмиссии, размещенному в инфраструктуре информационной системы мониторинга (для участников оборота товаров, осуществляющих маркировку и (или) перемаркировку товаров в соответствии с требованиями настоящих Правил);</w:t>
      </w:r>
    </w:p>
    <w:p w:rsidR="00000000" w:rsidRDefault="00D63C43">
      <w:bookmarkStart w:id="45" w:name="sub_10704"/>
      <w:bookmarkEnd w:id="44"/>
      <w:r>
        <w:t xml:space="preserve">г) заключенный с оператором электронного документооборота договор (для участников оборота товаров, осуществляющих передачу предусмотренной настоящими Правилами информации в порядке, предусмотренном </w:t>
      </w:r>
      <w:hyperlink w:anchor="sub_1023" w:history="1">
        <w:r>
          <w:rPr>
            <w:rStyle w:val="a4"/>
          </w:rPr>
          <w:t>пунктом 23</w:t>
        </w:r>
      </w:hyperlink>
      <w:r>
        <w:t xml:space="preserve"> настоящих Пр</w:t>
      </w:r>
      <w:r>
        <w:t>авил).</w:t>
      </w:r>
    </w:p>
    <w:p w:rsidR="00000000" w:rsidRDefault="00D63C43">
      <w:bookmarkStart w:id="46" w:name="sub_1008"/>
      <w:bookmarkEnd w:id="45"/>
      <w:r>
        <w:t xml:space="preserve">8. Участник оборота товаров, осуществляющий торговлю с применением контрольно-кассовой техники (в том числе комиссионную торговлю в случаях, предусмотренных </w:t>
      </w:r>
      <w:hyperlink r:id="rId76" w:history="1">
        <w:r>
          <w:rPr>
            <w:rStyle w:val="a4"/>
          </w:rPr>
          <w:t>Федеральным за</w:t>
        </w:r>
        <w:r>
          <w:rPr>
            <w:rStyle w:val="a4"/>
          </w:rPr>
          <w:t>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sub_1007" w:history="1">
        <w:r>
          <w:rPr>
            <w:rStyle w:val="a4"/>
          </w:rPr>
          <w:t>пунктом 7</w:t>
        </w:r>
      </w:hyperlink>
      <w:r>
        <w:t xml:space="preserve"> настоящих Правил, должен иметь:</w:t>
      </w:r>
    </w:p>
    <w:p w:rsidR="00000000" w:rsidRDefault="00D63C43">
      <w:bookmarkStart w:id="47" w:name="sub_10801"/>
      <w:bookmarkEnd w:id="46"/>
      <w:r>
        <w:t>а) сопряженные с контрольно-кассовой</w:t>
      </w:r>
      <w:r>
        <w:t xml:space="preserve"> техникой программные и (или) технические средства распознавания средств идентификации;</w:t>
      </w:r>
    </w:p>
    <w:p w:rsidR="00000000" w:rsidRDefault="00D63C43">
      <w:bookmarkStart w:id="48" w:name="sub_10802"/>
      <w:bookmarkEnd w:id="47"/>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w:t>
      </w:r>
      <w:r>
        <w:t xml:space="preserve">чившей в соответствии с </w:t>
      </w:r>
      <w:hyperlink r:id="rId77" w:history="1">
        <w:r>
          <w:rPr>
            <w:rStyle w:val="a4"/>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w:t>
      </w:r>
      <w:r>
        <w:t xml:space="preserve">на обработку и передачу от имени участника оборота товаров в информационную систему мониторинга сведений об обороте товаров в случае, если операция осуществляется между участниками оборота товаров, зарегистрированными в информационной системе мониторинга, </w:t>
      </w:r>
      <w:r>
        <w:t>или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w:t>
      </w:r>
      <w:r>
        <w:t xml:space="preserve">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00000" w:rsidRDefault="00D63C43">
      <w:bookmarkStart w:id="49" w:name="sub_1009"/>
      <w:bookmarkEnd w:id="48"/>
      <w:r>
        <w:t>9. Обеспечение удаленного доступа к устройству регистрации эмиссии, размещенному в инфра</w:t>
      </w:r>
      <w:r>
        <w:t>структуре информационной системы мониторинга, осуществляется оператором информационной системы мониторинга на безвозмездной основе.</w:t>
      </w:r>
    </w:p>
    <w:p w:rsidR="00000000" w:rsidRDefault="00D63C43">
      <w:bookmarkStart w:id="50" w:name="sub_1010"/>
      <w:bookmarkEnd w:id="49"/>
      <w:r>
        <w:t>10. Сервис-провайдеры должны иметь комплекс полиграфического оборудования с производительностью, достаточной</w:t>
      </w:r>
      <w:r>
        <w:t xml:space="preserve"> для преобразования и нанесения средств идентификации по поручению участника оборота товаров, но не ниже регулярно размещаемых заказов на производство потребительской упаковки и этикеток от участника оборота товаров, и обеспечивающей нанесение символов код</w:t>
      </w:r>
      <w:r>
        <w:t xml:space="preserve">ов маркировки не ниже класса 2,5 (В) в соответствии с требованиями национального стандарта Российской Федерации </w:t>
      </w:r>
      <w:hyperlink r:id="rId78" w:history="1">
        <w:r>
          <w:rPr>
            <w:rStyle w:val="a4"/>
          </w:rPr>
          <w:t>ГОСТ Р ИСО/МЭК 15415-2012</w:t>
        </w:r>
      </w:hyperlink>
      <w:r>
        <w:t xml:space="preserve"> "Информационные технологии. Технологии автоматической </w:t>
      </w:r>
      <w:r>
        <w:t xml:space="preserve">идентификации и сбора данных. Спецификация испытаний символов штрихового кода для оценки качества печати. Двумерные символы", утвержденного </w:t>
      </w:r>
      <w:hyperlink r:id="rId79" w:history="1">
        <w:r>
          <w:rPr>
            <w:rStyle w:val="a4"/>
          </w:rPr>
          <w:t>приказом</w:t>
        </w:r>
      </w:hyperlink>
      <w:r>
        <w:t xml:space="preserve"> Федерального агентства по техническому регу</w:t>
      </w:r>
      <w:r>
        <w:t>лированию и метрологии от 18 сентября 2012 г. N 357-ст и введенного в действие с 1 июля 2013 г. (далее - национальный стандарт Российской Федерации ГОСТ Р ИСО/МЭК 15415-2012).</w:t>
      </w:r>
    </w:p>
    <w:p w:rsidR="00000000" w:rsidRDefault="00D63C43">
      <w:bookmarkStart w:id="51" w:name="sub_1011"/>
      <w:bookmarkEnd w:id="50"/>
      <w:r>
        <w:t>11. Сервис-провайдеры обеспечивают соблюдение таких правил обращ</w:t>
      </w:r>
      <w:r>
        <w:t>ения с кодами маркировки, как:</w:t>
      </w:r>
    </w:p>
    <w:p w:rsidR="00000000" w:rsidRDefault="00D63C43">
      <w:bookmarkStart w:id="52" w:name="sub_10111"/>
      <w:bookmarkEnd w:id="51"/>
      <w:r>
        <w:t>а) хранение полученных от участников оборота товаров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w:t>
      </w:r>
      <w:r>
        <w:t>инга;</w:t>
      </w:r>
    </w:p>
    <w:p w:rsidR="00000000" w:rsidRDefault="00D63C43">
      <w:bookmarkStart w:id="53" w:name="sub_10112"/>
      <w:bookmarkEnd w:id="52"/>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товаров к сервис-провайдеру;</w:t>
      </w:r>
    </w:p>
    <w:p w:rsidR="00000000" w:rsidRDefault="00D63C43">
      <w:bookmarkStart w:id="54" w:name="sub_10113"/>
      <w:bookmarkEnd w:id="53"/>
      <w:r>
        <w:t>в) доставка сведений о нанесении и (или) валидации средства идентификации до участника оборота товаров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000000" w:rsidRDefault="00D63C43">
      <w:bookmarkStart w:id="55" w:name="sub_10114"/>
      <w:bookmarkEnd w:id="54"/>
      <w:r>
        <w:lastRenderedPageBreak/>
        <w:t xml:space="preserve">г) использование программно-аппаратного комплекса дистрибуции кодов маркировки, предоставляемого оператором информационной системы мониторинга, - в случае возникновения необходимости передачи полученных от участника оборота товаров кодов </w:t>
      </w:r>
      <w:r>
        <w:t>маркировки другому сервис-провайдеру;</w:t>
      </w:r>
    </w:p>
    <w:p w:rsidR="00000000" w:rsidRDefault="00D63C43">
      <w:bookmarkStart w:id="56" w:name="sub_10115"/>
      <w:bookmarkEnd w:id="55"/>
      <w:r>
        <w:t>д) аппаратная (с применением средств технического зрения) валидация средства идентификации;</w:t>
      </w:r>
    </w:p>
    <w:p w:rsidR="00000000" w:rsidRDefault="00D63C43">
      <w:bookmarkStart w:id="57" w:name="sub_10116"/>
      <w:bookmarkEnd w:id="56"/>
      <w:r>
        <w:t>е) удаление кода проверки после валидации средства идентификации и формирования сведений о</w:t>
      </w:r>
      <w:r>
        <w:t xml:space="preserve"> нанесении и валидации средства идентификации;</w:t>
      </w:r>
    </w:p>
    <w:p w:rsidR="00000000" w:rsidRDefault="00D63C43">
      <w:bookmarkStart w:id="58" w:name="sub_10117"/>
      <w:bookmarkEnd w:id="57"/>
      <w:r>
        <w:t>ж) выбор кодов маркировки из хранилища программно-аппаратного комплекса дистрибуции кодов маркировки с раздельным оперативным хранением (в процессе производственного цикла преобразования кодо</w:t>
      </w:r>
      <w:r>
        <w:t>в маркировки в средства идентификации) кодов маркировки и сведений о нанесении и валидации средства идентификации различных участников оборота товаров;</w:t>
      </w:r>
    </w:p>
    <w:p w:rsidR="00000000" w:rsidRDefault="00D63C43">
      <w:bookmarkStart w:id="59" w:name="sub_10118"/>
      <w:bookmarkEnd w:id="58"/>
      <w:r>
        <w:t>з) обеспечение невозможности повторного нанесения кодов маркировки после их преобразов</w:t>
      </w:r>
      <w:r>
        <w:t>ания и валидации средства идентификации;</w:t>
      </w:r>
    </w:p>
    <w:p w:rsidR="00000000" w:rsidRDefault="00D63C43">
      <w:bookmarkStart w:id="60" w:name="sub_10119"/>
      <w:bookmarkEnd w:id="59"/>
      <w:r>
        <w:t>и) направление участнику оборота сведений о валидации средств идентификации.</w:t>
      </w:r>
    </w:p>
    <w:p w:rsidR="00000000" w:rsidRDefault="00D63C43">
      <w:bookmarkStart w:id="61" w:name="sub_1012"/>
      <w:bookmarkEnd w:id="60"/>
      <w:r>
        <w:t>12. Сервис-провайдер обеспечивает:</w:t>
      </w:r>
    </w:p>
    <w:p w:rsidR="00000000" w:rsidRDefault="00D63C43">
      <w:bookmarkStart w:id="62" w:name="sub_10121"/>
      <w:bookmarkEnd w:id="61"/>
      <w:r>
        <w:t>а) преобразование кодов маркировки в средства идент</w:t>
      </w:r>
      <w:r>
        <w:t>ификации (управление печатью);</w:t>
      </w:r>
    </w:p>
    <w:p w:rsidR="00000000" w:rsidRDefault="00D63C43">
      <w:bookmarkStart w:id="63" w:name="sub_10122"/>
      <w:bookmarkEnd w:id="62"/>
      <w:r>
        <w:t>б) формирование сведений о нанесении и (или) валидации средства идентификации и их представление участнику оборота товаров;</w:t>
      </w:r>
    </w:p>
    <w:p w:rsidR="00000000" w:rsidRDefault="00D63C43">
      <w:bookmarkStart w:id="64" w:name="sub_10123"/>
      <w:bookmarkEnd w:id="63"/>
      <w:r>
        <w:t>в) соблюдение стандартов качества печати средств идентификации и валидацию средства идентификации перед передачей потребительской упаковки, или групповой упаковки, или набора, или этикетки с нанесенным средством идентификации участнику оборота товаров.</w:t>
      </w:r>
    </w:p>
    <w:p w:rsidR="00000000" w:rsidRDefault="00D63C43">
      <w:bookmarkStart w:id="65" w:name="sub_1013"/>
      <w:bookmarkEnd w:id="64"/>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000000" w:rsidRDefault="00D63C43">
      <w:bookmarkStart w:id="66" w:name="sub_1014"/>
      <w:bookmarkEnd w:id="65"/>
      <w:r>
        <w:t>14. В целях получения указанного программ</w:t>
      </w:r>
      <w:r>
        <w:t>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000000" w:rsidRDefault="00D63C43">
      <w:bookmarkStart w:id="67" w:name="sub_1015"/>
      <w:bookmarkEnd w:id="66"/>
      <w:r>
        <w:t>15. Регистрация участника оборота товаров в информационной системе мониторинга осуществляется на осн</w:t>
      </w:r>
      <w:r>
        <w:t xml:space="preserve">овании заявления участника оборота товаров, направленного в информационную систему мониторинга и подписанного усиленной </w:t>
      </w:r>
      <w:hyperlink r:id="rId80" w:history="1">
        <w:r>
          <w:rPr>
            <w:rStyle w:val="a4"/>
          </w:rPr>
          <w:t>электронной подписью</w:t>
        </w:r>
      </w:hyperlink>
      <w:r>
        <w:t xml:space="preserve"> лица, имеющего право действовать от имени участник</w:t>
      </w:r>
      <w:r>
        <w:t>а оборота товаров без доверенности.</w:t>
      </w:r>
    </w:p>
    <w:p w:rsidR="00000000" w:rsidRDefault="00D63C43">
      <w:bookmarkStart w:id="68" w:name="sub_1016"/>
      <w:bookmarkEnd w:id="67"/>
      <w:r>
        <w:t xml:space="preserve">16. Помимо сведений, предусмотренных </w:t>
      </w:r>
      <w:hyperlink r:id="rId81" w:history="1">
        <w:r>
          <w:rPr>
            <w:rStyle w:val="a4"/>
          </w:rPr>
          <w:t>пунктом 14</w:t>
        </w:r>
      </w:hyperlink>
      <w:r>
        <w:t xml:space="preserve"> Правил маркировки товаров, заявление о регистрации в информационной системе мониторинга д</w:t>
      </w:r>
      <w:r>
        <w:t>олжно содержать:</w:t>
      </w:r>
    </w:p>
    <w:p w:rsidR="00000000" w:rsidRDefault="00D63C43">
      <w:bookmarkStart w:id="69" w:name="sub_10161"/>
      <w:bookmarkEnd w:id="68"/>
      <w:r>
        <w:t>а) фамилию, имя, отчество (при наличии) лица, имеющего право действовать от имени участника оборота товаров без доверенности;</w:t>
      </w:r>
    </w:p>
    <w:p w:rsidR="00000000" w:rsidRDefault="00D63C43">
      <w:bookmarkStart w:id="70" w:name="sub_10162"/>
      <w:bookmarkEnd w:id="69"/>
      <w:r>
        <w:t>б) телефон и адрес электронной почты участника оборота товаров, на который буд</w:t>
      </w:r>
      <w:r>
        <w:t>ет осуществляться направление уведомлений из информационной системы мониторинга.</w:t>
      </w:r>
    </w:p>
    <w:p w:rsidR="00000000" w:rsidRDefault="00D63C43">
      <w:bookmarkStart w:id="71" w:name="sub_1017"/>
      <w:bookmarkEnd w:id="70"/>
      <w:r>
        <w:t xml:space="preserve">17. Заявителю - филиалу иностранного юридического лица помимо оснований, предусмотренных </w:t>
      </w:r>
      <w:hyperlink r:id="rId82" w:history="1">
        <w:r>
          <w:rPr>
            <w:rStyle w:val="a4"/>
          </w:rPr>
          <w:t>пункт</w:t>
        </w:r>
        <w:r>
          <w:rPr>
            <w:rStyle w:val="a4"/>
          </w:rPr>
          <w:t>ом 17</w:t>
        </w:r>
      </w:hyperlink>
      <w:r>
        <w:t xml:space="preserve"> Правил маркировки товаров (исключая основание, предусмотренное </w:t>
      </w:r>
      <w:hyperlink r:id="rId83" w:history="1">
        <w:r>
          <w:rPr>
            <w:rStyle w:val="a4"/>
          </w:rPr>
          <w:t>подпунктом "д"</w:t>
        </w:r>
      </w:hyperlink>
      <w:r>
        <w:t xml:space="preserve"> указанного пункта), отказывается в регистрации в информационной системе мониторинга в случае несоответ</w:t>
      </w:r>
      <w:r>
        <w:t>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w:t>
      </w:r>
      <w:r>
        <w:t>теле или наличия записи о прекращении его аккредитации.</w:t>
      </w:r>
    </w:p>
    <w:p w:rsidR="00000000" w:rsidRDefault="00D63C43">
      <w:bookmarkStart w:id="72" w:name="sub_1018"/>
      <w:bookmarkEnd w:id="71"/>
      <w:r>
        <w:t>18.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w:t>
      </w:r>
      <w:r>
        <w:t>оченных на подписание определенных документов от имени участника оборота товаров (далее - уполномоченное лицо). Такое заявление должно содержать следующие сведения:</w:t>
      </w:r>
    </w:p>
    <w:p w:rsidR="00000000" w:rsidRDefault="00D63C43">
      <w:bookmarkStart w:id="73" w:name="sub_10181"/>
      <w:bookmarkEnd w:id="72"/>
      <w:r>
        <w:t xml:space="preserve">а) сертификат ключа проверки усиленной </w:t>
      </w:r>
      <w:hyperlink r:id="rId84" w:history="1">
        <w:r>
          <w:rPr>
            <w:rStyle w:val="a4"/>
          </w:rPr>
          <w:t>электронной подписи</w:t>
        </w:r>
      </w:hyperlink>
      <w:r>
        <w:t xml:space="preserve"> уполномоченного лица;</w:t>
      </w:r>
    </w:p>
    <w:p w:rsidR="00000000" w:rsidRDefault="00D63C43">
      <w:bookmarkStart w:id="74" w:name="sub_10182"/>
      <w:bookmarkEnd w:id="73"/>
      <w:r>
        <w:lastRenderedPageBreak/>
        <w:t>б) фамилия, имя, отчество (при наличии) уполномоченного лица;</w:t>
      </w:r>
    </w:p>
    <w:p w:rsidR="00000000" w:rsidRDefault="00D63C43">
      <w:bookmarkStart w:id="75" w:name="sub_10183"/>
      <w:bookmarkEnd w:id="74"/>
      <w:r>
        <w:t>в) типы документов, представляемых в информационную систему мониторинга, право подписы</w:t>
      </w:r>
      <w:r>
        <w:t>вать которые предоставлено уполномоченному лицу;</w:t>
      </w:r>
    </w:p>
    <w:p w:rsidR="00000000" w:rsidRDefault="00D63C43">
      <w:bookmarkStart w:id="76" w:name="sub_10184"/>
      <w:bookmarkEnd w:id="75"/>
      <w:r>
        <w:t>г) наличие документа, подтверждающего полномочия уполномоченного лица;</w:t>
      </w:r>
    </w:p>
    <w:p w:rsidR="00000000" w:rsidRDefault="00D63C43">
      <w:bookmarkStart w:id="77" w:name="sub_10185"/>
      <w:bookmarkEnd w:id="76"/>
      <w:r>
        <w:t>д) срок действия документа, подтверждающего полномочия уполномоченного лица.</w:t>
      </w:r>
    </w:p>
    <w:p w:rsidR="00000000" w:rsidRDefault="00D63C43">
      <w:bookmarkStart w:id="78" w:name="sub_1019"/>
      <w:bookmarkEnd w:id="77"/>
      <w:r>
        <w:t xml:space="preserve">19. В </w:t>
      </w:r>
      <w:r>
        <w:t>случае прекращения полномочий уполномоченного лица лицо, имеющее право действовать от имени участника оборота товаров без доверенности, вносит в информационную систему мониторинга сведения о дате прекращения действия документа, подтверждающего полномочия у</w:t>
      </w:r>
      <w:r>
        <w:t>полномоченного лица.</w:t>
      </w:r>
    </w:p>
    <w:p w:rsidR="00000000" w:rsidRDefault="00D63C43">
      <w:bookmarkStart w:id="79" w:name="sub_1020"/>
      <w:bookmarkEnd w:id="78"/>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sub_1029" w:history="1">
        <w:r>
          <w:rPr>
            <w:rStyle w:val="a4"/>
          </w:rPr>
          <w:t>пунктом 29</w:t>
        </w:r>
      </w:hyperlink>
      <w:r>
        <w:t xml:space="preserve"> настоящих Правил, отказывается также в случае, если </w:t>
      </w:r>
      <w:r>
        <w:t>уполномоченное лицо уже зарегистрировано в информационной системе мониторинга как уполномоченное лицо данного участника оборота товаров.</w:t>
      </w:r>
    </w:p>
    <w:p w:rsidR="00000000" w:rsidRDefault="00D63C43">
      <w:bookmarkStart w:id="80" w:name="sub_1021"/>
      <w:bookmarkEnd w:id="79"/>
      <w:r>
        <w:t>21. Участник оборота товаров, ранее зарегистрированный в информационной системе мониторинга как участни</w:t>
      </w:r>
      <w:r>
        <w:t>к оборота других товаров, подлежащих обязательной маркировке средствами идентификации, для регистрации в качестве участника оборота товаров направляет в информационную систему мониторинга соответствующее уведомление, содержащее следующие сведения:</w:t>
      </w:r>
    </w:p>
    <w:p w:rsidR="00000000" w:rsidRDefault="00D63C43">
      <w:bookmarkStart w:id="81" w:name="sub_10211"/>
      <w:bookmarkEnd w:id="80"/>
      <w:r>
        <w:t>а) идентификационный номер налогоплательщика участника оборота товаров;</w:t>
      </w:r>
    </w:p>
    <w:p w:rsidR="00000000" w:rsidRDefault="00D63C43">
      <w:bookmarkStart w:id="82" w:name="sub_10212"/>
      <w:bookmarkEnd w:id="81"/>
      <w:r>
        <w:t>б) наименование товарной группы "Медицинские изделия";</w:t>
      </w:r>
    </w:p>
    <w:p w:rsidR="00000000" w:rsidRDefault="00D63C43">
      <w:bookmarkStart w:id="83" w:name="sub_10213"/>
      <w:bookmarkEnd w:id="82"/>
      <w:r>
        <w:t>в) тип участника оборота товаров (один участник оборота товаров может относиться к н</w:t>
      </w:r>
      <w:r>
        <w:t>ескольким типам).</w:t>
      </w:r>
    </w:p>
    <w:bookmarkEnd w:id="83"/>
    <w:p w:rsidR="00000000" w:rsidRDefault="00D63C43"/>
    <w:p w:rsidR="00000000" w:rsidRDefault="00D63C43">
      <w:pPr>
        <w:pStyle w:val="1"/>
      </w:pPr>
      <w:bookmarkStart w:id="84" w:name="sub_1300"/>
      <w:r>
        <w:t>III. Порядок информационного обмена участников оборота товаров с информационной системой мониторинга</w:t>
      </w:r>
    </w:p>
    <w:bookmarkEnd w:id="84"/>
    <w:p w:rsidR="00000000" w:rsidRDefault="00D63C43"/>
    <w:p w:rsidR="00000000" w:rsidRDefault="00D63C43">
      <w:bookmarkStart w:id="85" w:name="sub_1022"/>
      <w:r>
        <w:t>22. Представление участниками оборота товаров информации в информационную систему мониторинга осуществ</w:t>
      </w:r>
      <w:r>
        <w:t>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w:t>
      </w:r>
      <w:r>
        <w:t xml:space="preserve">орых определяется оператором информационной системы мониторинга и размещается на </w:t>
      </w:r>
      <w:hyperlink r:id="rId85" w:history="1">
        <w:r>
          <w:rPr>
            <w:rStyle w:val="a4"/>
          </w:rPr>
          <w:t>официальном сайте</w:t>
        </w:r>
      </w:hyperlink>
      <w:r>
        <w:t xml:space="preserve"> оператора информационной системы мониторинга в сети "Интернет".</w:t>
      </w:r>
    </w:p>
    <w:p w:rsidR="00000000" w:rsidRDefault="00D63C43">
      <w:bookmarkStart w:id="86" w:name="sub_1023"/>
      <w:bookmarkEnd w:id="85"/>
      <w:r>
        <w:t>23. Обя</w:t>
      </w:r>
      <w:r>
        <w:t>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исправленных универсальных передаточных документов, универсальных корректировочных</w:t>
      </w:r>
      <w:r>
        <w:t xml:space="preserve"> документов, исполняется участником оборота товаров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000000" w:rsidRDefault="00D63C43">
      <w:bookmarkStart w:id="87" w:name="sub_10231"/>
      <w:bookmarkEnd w:id="86"/>
      <w:r>
        <w:t>а) передача подписанных обеими сторонами сделк</w:t>
      </w:r>
      <w:r>
        <w:t xml:space="preserve">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w:t>
      </w:r>
      <w:r>
        <w:t>режиме реального времени;</w:t>
      </w:r>
    </w:p>
    <w:p w:rsidR="00000000" w:rsidRDefault="00D63C43">
      <w:bookmarkStart w:id="88" w:name="sub_10232"/>
      <w:bookmarkEnd w:id="87"/>
      <w:r>
        <w:t xml:space="preserve">б) передача оператором электронного документооборота участнику оборота товаров уведомлений (квитанций) оператора информационной системы мониторинга, указанных в </w:t>
      </w:r>
      <w:hyperlink w:anchor="sub_1030" w:history="1">
        <w:r>
          <w:rPr>
            <w:rStyle w:val="a4"/>
          </w:rPr>
          <w:t>пункте 30</w:t>
        </w:r>
      </w:hyperlink>
      <w:r>
        <w:t xml:space="preserve"> настоящих Прави</w:t>
      </w:r>
      <w:r>
        <w:t>л, осуществляется в режиме реального времени;</w:t>
      </w:r>
    </w:p>
    <w:p w:rsidR="00000000" w:rsidRDefault="00D63C43">
      <w:bookmarkStart w:id="89" w:name="sub_10233"/>
      <w:bookmarkEnd w:id="88"/>
      <w:r>
        <w:t xml:space="preserve">в) датой исполнения 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w:t>
      </w:r>
      <w:r>
        <w:lastRenderedPageBreak/>
        <w:t>документа, исправ</w:t>
      </w:r>
      <w:r>
        <w:t>ленного универсального передаточного документа, универсального корректировочного документа оператором информационной системы мониторинга;</w:t>
      </w:r>
    </w:p>
    <w:p w:rsidR="00000000" w:rsidRDefault="00D63C43">
      <w:bookmarkStart w:id="90" w:name="sub_10234"/>
      <w:bookmarkEnd w:id="89"/>
      <w:r>
        <w:t>г) ответственность за корректность сведений, содержащихся в универсальных передаточных документах, и</w:t>
      </w:r>
      <w:r>
        <w:t>справленных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в информационную систему мониторинга универсальных передаточных доку</w:t>
      </w:r>
      <w:r>
        <w:t>ментов, исправленных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000000" w:rsidRDefault="00D63C43">
      <w:bookmarkStart w:id="91" w:name="sub_1024"/>
      <w:bookmarkEnd w:id="90"/>
      <w:r>
        <w:t>24. Представление участником оборота товаров сведений о групповой упаковке или наборе приравнивается к представлению сведений о потребительских упаковках, содержащихся в этой групповой упаковке или в этом наборе соответственно на основании данных информаци</w:t>
      </w:r>
      <w:r>
        <w:t>онной системы мониторинга. Участник оборота товаров самостоятельно осуществляет агрегирование маркированных товаров в потребительских упаковках в групповую упаковку и (или) набор и представляет сведения в информационную систему мониторинга о кодах идентифи</w:t>
      </w:r>
      <w:r>
        <w:t>кации, входящих в состав кода идентификации групповой упаковки и (или) кода идентификации набора соответственно. Не допускается агрегирование маркированных товаров в потребительских упаковках в групповую упаковку и (или) набор, если они уже включены в сост</w:t>
      </w:r>
      <w:r>
        <w:t>ав иной групповой упаковки и (или) набора.</w:t>
      </w:r>
    </w:p>
    <w:p w:rsidR="00000000" w:rsidRDefault="00D63C43">
      <w:bookmarkStart w:id="92" w:name="sub_1025"/>
      <w:bookmarkEnd w:id="91"/>
      <w:r>
        <w:t>25. Представление участником оборота товаров сведений о транспортной упаковке приравнивается к представлению сведений обо всех (потребительских, групповых, транспортных) упаковках или наборах, соде</w:t>
      </w:r>
      <w:r>
        <w:t>ржащихся в этой транспортной упаковке на основании данных информационной системы мониторинга. Участник оборота товаров самостоятельно осуществляет агрегирование маркированных товаров в потребительских упаковках, и (или) групповых упаковках, и (или) транспо</w:t>
      </w:r>
      <w:r>
        <w:t>ртных упаковках, и (или) наборов в транспортную упаковку и представляет сведения в информационную систему мониторинга о кодах идентификации, и (или) кодах идентификации групповых упаковок, и (или) кодах идентификации наборов, и (или) кодах идентификации тр</w:t>
      </w:r>
      <w:r>
        <w:t>анспортных упаковок, входящих в состав кода идентификации транспортной упаковки. Не допускается агрегирование маркированных товаров в потребительских упаковках, и (или) групповых упаковках, и (или) транспортных упаковках, и (или) наборов в транспортную упа</w:t>
      </w:r>
      <w:r>
        <w:t>ковку, если они уже включены в состав иной транспортной упаковки.</w:t>
      </w:r>
    </w:p>
    <w:p w:rsidR="00000000" w:rsidRDefault="00D63C43">
      <w:bookmarkStart w:id="93" w:name="sub_1026"/>
      <w:bookmarkEnd w:id="92"/>
      <w:r>
        <w:t>26. Представление участником оборота товаров сведений о включении потребительских упаковок в групповую упаковку или набор, либо о включении в транспортную упаковку потребител</w:t>
      </w:r>
      <w:r>
        <w:t xml:space="preserve">ьских упаковок, или групповых упаковок, или транспортных упаковок, или наборов, которые, по данным информационной системы мониторинга, ранее были включены в другую групповую упаковку, или набор, или транспортную упаковку, является основанием для отражения </w:t>
      </w:r>
      <w:r>
        <w:t>в информационной системе мониторинга факта расформирования ранее созданных групповых упаковок, или наборов, и (или) транспортных упаковок, включавших данные упаковки.</w:t>
      </w:r>
    </w:p>
    <w:p w:rsidR="00000000" w:rsidRDefault="00D63C43">
      <w:bookmarkStart w:id="94" w:name="sub_1027"/>
      <w:bookmarkEnd w:id="93"/>
      <w:r>
        <w:t>27. Представление участником оборота товаров сведений об агрегированных т</w:t>
      </w:r>
      <w:r>
        <w:t>аможенных кодах приравнивается к представлению сведений о кодах идентификации, кодах идентификации наборов, кодах идентификации групповых упаковок товаров, ввозимых (ввезенных) на таможенную территорию Евразийского экономического союза, содержащихся в агре</w:t>
      </w:r>
      <w:r>
        <w:t>гированном таможенном коде на основании данных информационной системы мониторинга.</w:t>
      </w:r>
    </w:p>
    <w:p w:rsidR="00000000" w:rsidRDefault="00D63C43">
      <w:bookmarkStart w:id="95" w:name="sub_1028"/>
      <w:bookmarkEnd w:id="94"/>
      <w:r>
        <w:t>28. С 1 октября 2023 г. участники оборота товаров представляют в информационную систему мониторинга сведения о кодах идентификации, и (или) кодах идентификац</w:t>
      </w:r>
      <w:r>
        <w:t>ии групповых упаковок, и (или) кодах идентификации наборов, и (или) кодах идентификации транспортных упаковок при осуществлении ввода в оборот обеззараживателей - очистителей воздуха (в том числе оборудования, бактерицидных установок и рециркуляторов, прим</w:t>
      </w:r>
      <w:r>
        <w:t>еняемых для фильтрования и очистки воздуха в помещениях), обуви ортопедической и вкладных корригирующих элементов для обуви ортопедической (в том числе стелек, полустелек).</w:t>
      </w:r>
    </w:p>
    <w:p w:rsidR="00000000" w:rsidRDefault="00D63C43">
      <w:bookmarkStart w:id="96" w:name="sub_1282"/>
      <w:bookmarkEnd w:id="95"/>
      <w:r>
        <w:lastRenderedPageBreak/>
        <w:t>С 1 марта 2024 г. участники оборота товаров представляют в информац</w:t>
      </w:r>
      <w:r>
        <w:t>ионную систему мониторинга сведения о кодах идентификации, и (или) кодах идентификации групповых упаковок, и (или) кодах идентификации наборов, и (или) кодах идентификации транспортных упаковок при осуществлении ввода в оборот аппаратов слуховых, кроме час</w:t>
      </w:r>
      <w:r>
        <w:t>тей и принадлежностей, стентов коронарных, компьютерных томографов, санитарно-гигиенических изделий, используемых при недержании.</w:t>
      </w:r>
    </w:p>
    <w:bookmarkEnd w:id="96"/>
    <w:p w:rsidR="00000000" w:rsidRDefault="00D63C43">
      <w:r>
        <w:t>При этом сведения в рамках сделок, предусматривающих переход права собственности на данные товары, а также в рамках до</w:t>
      </w:r>
      <w:r>
        <w:t>говоров комиссии, и (или) агентских договоров, и (или) договоров подряда, и (или) договоров поручения в информационную систему мониторинга не передаются по 31 августа 2025 г. (включительно).</w:t>
      </w:r>
    </w:p>
    <w:p w:rsidR="00000000" w:rsidRDefault="00D63C43">
      <w:r>
        <w:t>С 1 сентября 2024 г. участники оборота товаров помимо сведений, п</w:t>
      </w:r>
      <w:r>
        <w:t xml:space="preserve">редусмотренных </w:t>
      </w:r>
      <w:hyperlink w:anchor="sub_1028" w:history="1">
        <w:r>
          <w:rPr>
            <w:rStyle w:val="a4"/>
          </w:rPr>
          <w:t>абзацами первым</w:t>
        </w:r>
      </w:hyperlink>
      <w:r>
        <w:t xml:space="preserve"> и </w:t>
      </w:r>
      <w:hyperlink w:anchor="sub_1282" w:history="1">
        <w:r>
          <w:rPr>
            <w:rStyle w:val="a4"/>
          </w:rPr>
          <w:t>вторым</w:t>
        </w:r>
      </w:hyperlink>
      <w:r>
        <w:t xml:space="preserve"> настоящего пункта, представляют в информационную систему мониторинга сведения о кодах идентификации, и (или) кодах идентификации групповых упаковок, и (или) кодах и</w:t>
      </w:r>
      <w:r>
        <w:t>дентификации наборов при их выводе из оборота.</w:t>
      </w:r>
    </w:p>
    <w:p w:rsidR="00000000" w:rsidRDefault="00D63C43">
      <w:r>
        <w:t>С 1 сентября 2025 г. участники оборота товаров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набо</w:t>
      </w:r>
      <w:r>
        <w:t>ров, и (или) кодах идентификации транспортных упаковок как при вводе товаров в оборот и выводе товаров из оборота, так и в рамках сделок, предусматривающих переход права собственности на данные товары, а также в рамках договоров комиссии, и (или) агентских</w:t>
      </w:r>
      <w:r>
        <w:t xml:space="preserve"> договоров, и (или) договоров подряда, и (или) договоров поручения.</w:t>
      </w:r>
    </w:p>
    <w:p w:rsidR="00000000" w:rsidRDefault="00D63C43">
      <w:bookmarkStart w:id="97" w:name="sub_1029"/>
      <w:r>
        <w:t>29.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w:t>
      </w:r>
      <w:r>
        <w:t>х участниками оборота товаров в информационную систему мониторинга, при наличии одного из следующих оснований:</w:t>
      </w:r>
    </w:p>
    <w:p w:rsidR="00000000" w:rsidRDefault="00D63C43">
      <w:bookmarkStart w:id="98" w:name="sub_10291"/>
      <w:bookmarkEnd w:id="97"/>
      <w:r>
        <w:t>а) представленные документы подготовлены с нарушением установленного формата, содержат некорректные сведения либо не содержат об</w:t>
      </w:r>
      <w:r>
        <w:t xml:space="preserve">язательных сведений, предусмотренных </w:t>
      </w:r>
      <w:hyperlink w:anchor="sub_1200" w:history="1">
        <w:r>
          <w:rPr>
            <w:rStyle w:val="a4"/>
          </w:rPr>
          <w:t>разделами II</w:t>
        </w:r>
      </w:hyperlink>
      <w:r>
        <w:t xml:space="preserve">, </w:t>
      </w:r>
      <w:hyperlink w:anchor="sub_1800" w:history="1">
        <w:r>
          <w:rPr>
            <w:rStyle w:val="a4"/>
          </w:rPr>
          <w:t>VIII</w:t>
        </w:r>
      </w:hyperlink>
      <w:r>
        <w:t xml:space="preserve"> и </w:t>
      </w:r>
      <w:hyperlink w:anchor="sub_1900" w:history="1">
        <w:r>
          <w:rPr>
            <w:rStyle w:val="a4"/>
          </w:rPr>
          <w:t>IX</w:t>
        </w:r>
      </w:hyperlink>
      <w:r>
        <w:t xml:space="preserve"> настоящих Правил;</w:t>
      </w:r>
    </w:p>
    <w:p w:rsidR="00000000" w:rsidRDefault="00D63C43">
      <w:bookmarkStart w:id="99" w:name="sub_10292"/>
      <w:bookmarkEnd w:id="98"/>
      <w:r>
        <w:t xml:space="preserve">б) документ не подписан или подписан лицом, не уполномоченным участником оборота </w:t>
      </w:r>
      <w:r>
        <w:t>товаров на подписание документа от имени участника оборота товаров либо не обладающим правом подписания этого типа документов;</w:t>
      </w:r>
    </w:p>
    <w:p w:rsidR="00000000" w:rsidRDefault="00D63C43">
      <w:bookmarkStart w:id="100" w:name="sub_10293"/>
      <w:bookmarkEnd w:id="99"/>
      <w:r>
        <w:t>в) наличие в отношении участника оборота товаров записи в едином государственном реестре юридических лиц о прек</w:t>
      </w:r>
      <w:r>
        <w:t>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w:t>
      </w:r>
      <w:r>
        <w:t>ых филиалов, представительств иностранных юридических лиц о прекращении аккредитации филиала иностранного юридического лица;</w:t>
      </w:r>
    </w:p>
    <w:p w:rsidR="00000000" w:rsidRDefault="00D63C43">
      <w:bookmarkStart w:id="101" w:name="sub_10294"/>
      <w:bookmarkEnd w:id="100"/>
      <w:r>
        <w:t xml:space="preserve">г) непоступление в информационную систему мониторинга указанной в </w:t>
      </w:r>
      <w:hyperlink w:anchor="sub_1083" w:history="1">
        <w:r>
          <w:rPr>
            <w:rStyle w:val="a4"/>
          </w:rPr>
          <w:t>пункте 83</w:t>
        </w:r>
      </w:hyperlink>
      <w:r>
        <w:t xml:space="preserve"> настоящих П</w:t>
      </w:r>
      <w:r>
        <w:t>равил информации, запрашиваемой в Единой автоматизированной информационной системе таможенных органов или в таможенных органах иным способом, предусмотренным соглашением об информационном взаимодействии.</w:t>
      </w:r>
    </w:p>
    <w:p w:rsidR="00000000" w:rsidRDefault="00D63C43">
      <w:bookmarkStart w:id="102" w:name="sub_1030"/>
      <w:bookmarkEnd w:id="101"/>
      <w:r>
        <w:t>30. Участник оборота товаров уведом</w:t>
      </w:r>
      <w:r>
        <w:t>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w:t>
      </w:r>
      <w:r>
        <w:t>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w:t>
      </w:r>
      <w:r>
        <w:t>жащего следующие сведения:</w:t>
      </w:r>
    </w:p>
    <w:p w:rsidR="00000000" w:rsidRDefault="00D63C43">
      <w:bookmarkStart w:id="103" w:name="sub_1301"/>
      <w:bookmarkEnd w:id="102"/>
      <w:r>
        <w:t>а) регистрационный номер документа, полученного от участника оборота товаров;</w:t>
      </w:r>
    </w:p>
    <w:p w:rsidR="00000000" w:rsidRDefault="00D63C43">
      <w:bookmarkStart w:id="104" w:name="sub_1302"/>
      <w:bookmarkEnd w:id="103"/>
      <w:r>
        <w:t>б) номер уведомления (квитанции);</w:t>
      </w:r>
    </w:p>
    <w:p w:rsidR="00000000" w:rsidRDefault="00D63C43">
      <w:bookmarkStart w:id="105" w:name="sub_1303"/>
      <w:bookmarkEnd w:id="104"/>
      <w:r>
        <w:t>в) дата уведомления (квитанции);</w:t>
      </w:r>
    </w:p>
    <w:p w:rsidR="00000000" w:rsidRDefault="00D63C43">
      <w:bookmarkStart w:id="106" w:name="sub_1304"/>
      <w:bookmarkEnd w:id="105"/>
      <w:r>
        <w:lastRenderedPageBreak/>
        <w:t>г) коды идентификаци</w:t>
      </w:r>
      <w:r>
        <w:t xml:space="preserve">и, коды идентификации групповых упаковок, коды идентификации наборов, коды идентификации транспортных упаковок, агрегированные таможенные коды (в случае производства товаров за пределами территории Российской Федерации и ввозимых (ввезенных) на таможенную </w:t>
      </w:r>
      <w:r>
        <w:t>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об операциях, совершаемых с товарами);</w:t>
      </w:r>
    </w:p>
    <w:p w:rsidR="00000000" w:rsidRDefault="00D63C43">
      <w:bookmarkStart w:id="107" w:name="sub_1305"/>
      <w:bookmarkEnd w:id="106"/>
      <w:r>
        <w:t>д) сообщени</w:t>
      </w:r>
      <w:r>
        <w:t>е о получении или о внесении документов (сведений) в информационную систему мониторинга либо о причинах отказа в их внесении.</w:t>
      </w:r>
    </w:p>
    <w:p w:rsidR="00000000" w:rsidRDefault="00D63C43">
      <w:bookmarkStart w:id="108" w:name="sub_1031"/>
      <w:bookmarkEnd w:id="107"/>
      <w:r>
        <w:t xml:space="preserve">31. Уведомления (квитанции), указанные в </w:t>
      </w:r>
      <w:hyperlink w:anchor="sub_1030" w:history="1">
        <w:r>
          <w:rPr>
            <w:rStyle w:val="a4"/>
          </w:rPr>
          <w:t>пункте 30</w:t>
        </w:r>
      </w:hyperlink>
      <w:r>
        <w:t xml:space="preserve"> настоящих Правил, направляются операт</w:t>
      </w:r>
      <w:r>
        <w:t>ором информационной системы мониторинга оператору электронного документооборота, или оператору фискальных данных, или участнику оборота товаров с использованием интерфейсов электронного взаимодействия через личный кабинет в информационной системе мониторин</w:t>
      </w:r>
      <w:r>
        <w:t>га или по электронной почте в течение одного календарного дня со дня представления участником оборота товаров документов или сведений в информационную систему мониторинга.</w:t>
      </w:r>
    </w:p>
    <w:p w:rsidR="00000000" w:rsidRDefault="00D63C43">
      <w:bookmarkStart w:id="109" w:name="sub_1032"/>
      <w:bookmarkEnd w:id="108"/>
      <w:r>
        <w:t>32. Факт исполнения участником оборота товаров обязанности по предст</w:t>
      </w:r>
      <w:r>
        <w:t>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bookmarkEnd w:id="109"/>
    <w:p w:rsidR="00000000" w:rsidRDefault="00D63C43">
      <w:r>
        <w:t>Датой представления участником оборота товаро</w:t>
      </w:r>
      <w:r>
        <w:t>в электронных документов (сведений) в информационную систему мониторинга признается дата, зафиксированная в уведомлении (квитанции) о приеме электронных документов (получении сведений).</w:t>
      </w:r>
    </w:p>
    <w:p w:rsidR="00000000" w:rsidRDefault="00D63C43">
      <w:r>
        <w:t>Указанные уведомления (квитанции) автоматически формируются, подписыва</w:t>
      </w:r>
      <w:r>
        <w:t xml:space="preserve">ются усиленной </w:t>
      </w:r>
      <w:hyperlink r:id="rId86" w:history="1">
        <w:r>
          <w:rPr>
            <w:rStyle w:val="a4"/>
          </w:rPr>
          <w:t>электронной подписью</w:t>
        </w:r>
      </w:hyperlink>
      <w:r>
        <w:t xml:space="preserve">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w:t>
      </w:r>
      <w:r>
        <w:t>аправляются участнику оборота товаров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000000" w:rsidRDefault="00D63C43">
      <w:bookmarkStart w:id="110" w:name="sub_1033"/>
      <w:r>
        <w:t>33. Обязанность по представлению в информацион</w:t>
      </w:r>
      <w:r>
        <w:t>ную систему мониторинга предусмотренной настоящими Правилами информации при поставке маркированных товаров в рамках исполнения контрактов, заключенных в соответствии с Федеральным законом о контрактной системе, может быть исполнена участниками оборота това</w:t>
      </w:r>
      <w:r>
        <w:t xml:space="preserve">ров путем представления документов о приемке, предусмотренных </w:t>
      </w:r>
      <w:hyperlink r:id="rId87" w:history="1">
        <w:r>
          <w:rPr>
            <w:rStyle w:val="a4"/>
          </w:rPr>
          <w:t>частью 13 статьи 94</w:t>
        </w:r>
      </w:hyperlink>
      <w:r>
        <w:t xml:space="preserve"> Федерального закона о контрактной системе (далее - документы о приемке), в единую информационную систему в</w:t>
      </w:r>
      <w:r>
        <w:t xml:space="preserve"> сфере закупок (далее - информационная система закупок).</w:t>
      </w:r>
    </w:p>
    <w:bookmarkEnd w:id="110"/>
    <w:p w:rsidR="00000000" w:rsidRDefault="00D63C43">
      <w:r>
        <w:t>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w:t>
      </w:r>
      <w:r>
        <w:t xml:space="preserve">итанции) оператора информационной системы мониторинга, указанные в </w:t>
      </w:r>
      <w:hyperlink w:anchor="sub_1030" w:history="1">
        <w:r>
          <w:rPr>
            <w:rStyle w:val="a4"/>
          </w:rPr>
          <w:t>пункте 30</w:t>
        </w:r>
      </w:hyperlink>
      <w:r>
        <w:t xml:space="preserve">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w:t>
      </w:r>
      <w:r>
        <w:t>та товаров федеральному органу исполнительной власти, осуществляющему функции по созданию, развитию, ведению и обслуживанию информационной системы закупок (далее - оператор информационной системы закупок).</w:t>
      </w:r>
    </w:p>
    <w:p w:rsidR="00000000" w:rsidRDefault="00D63C43">
      <w:r>
        <w:t>Оператор информационной системы закупок обеспечива</w:t>
      </w:r>
      <w:r>
        <w:t>ет:</w:t>
      </w:r>
    </w:p>
    <w:p w:rsidR="00000000" w:rsidRDefault="00D63C43">
      <w:r>
        <w:t xml:space="preserve">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товаров в информационной системе закупок документа о приемке и его размещения в информационной </w:t>
      </w:r>
      <w:r>
        <w:t>системе закупок, а также информирование участника оборота товаров о результатах передачи;</w:t>
      </w:r>
    </w:p>
    <w:p w:rsidR="00000000" w:rsidRDefault="00D63C43">
      <w:r>
        <w:t xml:space="preserve">передачу участникам оборота товаров уведомлений (квитанций) оператора информационной системы мониторинга, указанных в </w:t>
      </w:r>
      <w:hyperlink w:anchor="sub_1030" w:history="1">
        <w:r>
          <w:rPr>
            <w:rStyle w:val="a4"/>
          </w:rPr>
          <w:t>пункте 30</w:t>
        </w:r>
      </w:hyperlink>
      <w:r>
        <w:t xml:space="preserve"> настоящих Пр</w:t>
      </w:r>
      <w:r>
        <w:t xml:space="preserve">авил, в течение 2 часов с момента </w:t>
      </w:r>
      <w:r>
        <w:lastRenderedPageBreak/>
        <w:t xml:space="preserve">подписания получателем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w:t>
      </w:r>
      <w:r>
        <w:t>мониторинга.</w:t>
      </w:r>
    </w:p>
    <w:p w:rsidR="00000000" w:rsidRDefault="00D63C43">
      <w:r>
        <w:t>В случае передачи документа о приемке через оператора информационной системы закупок:</w:t>
      </w:r>
    </w:p>
    <w:p w:rsidR="00000000" w:rsidRDefault="00D63C43">
      <w:r>
        <w:t>датой исполнения обязанности участника оборота товаров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000000" w:rsidRDefault="00D63C43">
      <w:r>
        <w:t>ответственность за корректность сведений, соде</w:t>
      </w:r>
      <w:r>
        <w:t>ржащихся в документах о приемке, исправленных документах о приемке, несет участник оборота 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w:t>
      </w:r>
      <w:r>
        <w:t>редставленных участником оборота товаров, несет оператор информационной системы закупок.</w:t>
      </w:r>
    </w:p>
    <w:p w:rsidR="00000000" w:rsidRDefault="00D63C43">
      <w:bookmarkStart w:id="111" w:name="sub_1034"/>
      <w:r>
        <w:t>34. Обязанность по представлению в информационную систему мониторинга предусмотренной настоящими Правилами информации, при централизованной поставке и выводе и</w:t>
      </w:r>
      <w:r>
        <w:t xml:space="preserve">з оборота маркированных товаров в рамках исполнения контрактов, заключенных в соответствии с </w:t>
      </w:r>
      <w:hyperlink r:id="rId88" w:history="1">
        <w:r>
          <w:rPr>
            <w:rStyle w:val="a4"/>
          </w:rPr>
          <w:t>Федеральным законом</w:t>
        </w:r>
      </w:hyperlink>
      <w:r>
        <w:t xml:space="preserve"> о контрактной системе, исполняется участником оборота товаров, осуществляющим д</w:t>
      </w:r>
      <w:r>
        <w:t xml:space="preserve">еятельность в области здравоохранения и оказания социально-медицинских услуг, являющимся фактическим грузополучателем таких товаров, в порядке, предусмотренном </w:t>
      </w:r>
      <w:hyperlink w:anchor="sub_1023" w:history="1">
        <w:r>
          <w:rPr>
            <w:rStyle w:val="a4"/>
          </w:rPr>
          <w:t>пунктом 23</w:t>
        </w:r>
      </w:hyperlink>
      <w:r>
        <w:t xml:space="preserve"> настоящих Правил.</w:t>
      </w:r>
    </w:p>
    <w:p w:rsidR="00000000" w:rsidRDefault="00D63C43">
      <w:bookmarkStart w:id="112" w:name="sub_1035"/>
      <w:bookmarkEnd w:id="111"/>
      <w:r>
        <w:t>35. Участники оборота товаров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товаров и действующих от их имени</w:t>
      </w:r>
      <w:r>
        <w:t xml:space="preserve"> в соответствии с законодательством Российской Федерации.</w:t>
      </w:r>
    </w:p>
    <w:bookmarkEnd w:id="112"/>
    <w:p w:rsidR="00000000" w:rsidRDefault="00D63C43">
      <w:r>
        <w:t>Оператор информационной системы мониторинга обеспечивает размещение документов и сведений, представленных участником оборота товаров, в информационной системе мониторинга в течение одного ка</w:t>
      </w:r>
      <w:r>
        <w:t>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товаров, получившим от заявителя или пере</w:t>
      </w:r>
      <w:r>
        <w:t>давшим заявителю товары, если внесение таких изменений затрагивает их интересы.</w:t>
      </w:r>
    </w:p>
    <w:p w:rsidR="00000000" w:rsidRDefault="00D63C43"/>
    <w:p w:rsidR="00000000" w:rsidRDefault="00D63C43">
      <w:pPr>
        <w:pStyle w:val="1"/>
      </w:pPr>
      <w:bookmarkStart w:id="113" w:name="sub_1400"/>
      <w:r>
        <w:t>IV. Регистрация товаров в информационной системе мониторинга</w:t>
      </w:r>
    </w:p>
    <w:bookmarkEnd w:id="113"/>
    <w:p w:rsidR="00000000" w:rsidRDefault="00D63C43"/>
    <w:p w:rsidR="00000000" w:rsidRDefault="00D63C43">
      <w:bookmarkStart w:id="114" w:name="sub_1036"/>
      <w:r>
        <w:t>36. Регистрация товаров осуществляется участниками оборота товаров в подсистеме националь</w:t>
      </w:r>
      <w:r>
        <w:t>ного каталога маркированных товаров на основании подаваемого заявления о регистрации товаров:</w:t>
      </w:r>
    </w:p>
    <w:p w:rsidR="00000000" w:rsidRDefault="00D63C43">
      <w:bookmarkStart w:id="115" w:name="sub_1361"/>
      <w:bookmarkEnd w:id="114"/>
      <w:r>
        <w:t>а) при производстве товаров на территории Российской Федерации - производителями (включая случаи контрактного производства);</w:t>
      </w:r>
    </w:p>
    <w:p w:rsidR="00000000" w:rsidRDefault="00D63C43">
      <w:bookmarkStart w:id="116" w:name="sub_1362"/>
      <w:bookmarkEnd w:id="115"/>
      <w:r>
        <w:t>б) пр</w:t>
      </w:r>
      <w:r>
        <w:t>и производстве товаров вне территории Российской Федерации, включая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w:t>
      </w:r>
    </w:p>
    <w:p w:rsidR="00000000" w:rsidRDefault="00D63C43">
      <w:bookmarkStart w:id="117" w:name="sub_1363"/>
      <w:bookmarkEnd w:id="116"/>
      <w:r>
        <w:t>в) при реализации (продаже) товаров, ранее приобретенных по сделке, сведения о которой составляют государственную тайну, - участником оборота товаров, который приобрел товар и принял решение о его дальнейшей реализации (продаже) по сделке, сведени</w:t>
      </w:r>
      <w:r>
        <w:t>я о которой не составляют государственной тайны;</w:t>
      </w:r>
    </w:p>
    <w:p w:rsidR="00000000" w:rsidRDefault="00D63C43">
      <w:bookmarkStart w:id="118" w:name="sub_1364"/>
      <w:bookmarkEnd w:id="117"/>
      <w:r>
        <w:t xml:space="preserve">г) при возврате товаров потребителем в соответствии с </w:t>
      </w:r>
      <w:hyperlink r:id="rId89" w:history="1">
        <w:r>
          <w:rPr>
            <w:rStyle w:val="a4"/>
          </w:rPr>
          <w:t>законодательством</w:t>
        </w:r>
      </w:hyperlink>
      <w:r>
        <w:t xml:space="preserve"> Российской Федерации о защите прав потребителей на те</w:t>
      </w:r>
      <w:r>
        <w:t>рритории Российской Федерации - участником оборота товаров, являющимся организацией розничной торговли;</w:t>
      </w:r>
    </w:p>
    <w:p w:rsidR="00000000" w:rsidRDefault="00D63C43">
      <w:bookmarkStart w:id="119" w:name="sub_1365"/>
      <w:bookmarkEnd w:id="118"/>
      <w:r>
        <w:t>д) при возврате в оборот товаров, приобретенных участниками оборота товаров в целях, не связанных с их последующей реализацией (продажей</w:t>
      </w:r>
      <w:r>
        <w:t xml:space="preserve">), - участником оборота товаров, </w:t>
      </w:r>
      <w:r>
        <w:lastRenderedPageBreak/>
        <w:t>осуществляющим возврат товара в оборот;</w:t>
      </w:r>
    </w:p>
    <w:p w:rsidR="00000000" w:rsidRDefault="00D63C43">
      <w:bookmarkStart w:id="120" w:name="sub_1366"/>
      <w:bookmarkEnd w:id="119"/>
      <w:r>
        <w:t>е) при приобретении в целях дальнейшей реализации (продажи) товаров, по результатам проведения торгов в рамках исполнительного производства и процедур банкротства, тор</w:t>
      </w:r>
      <w:r>
        <w:t>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w:t>
      </w:r>
      <w:r>
        <w:t>а товаров, который приобрел данные товары;</w:t>
      </w:r>
    </w:p>
    <w:p w:rsidR="00000000" w:rsidRDefault="00D63C43">
      <w:bookmarkStart w:id="121" w:name="sub_1367"/>
      <w:bookmarkEnd w:id="120"/>
      <w:r>
        <w:t>ж) при наличии немаркированных средствами идентификации товаров, находящихся в обороте на дату начала обязательной маркировки товаров (остатков товаров), - участником оборота товаров, осуществляющи</w:t>
      </w:r>
      <w:r>
        <w:t>м оборот данных товаров;</w:t>
      </w:r>
    </w:p>
    <w:p w:rsidR="00000000" w:rsidRDefault="00D63C43">
      <w:bookmarkStart w:id="122" w:name="sub_1368"/>
      <w:bookmarkEnd w:id="121"/>
      <w:r>
        <w:t>з) при формировании наборов - участником оборота товаров до реализации (продажи) таких наборов третьим лицам, в том числе до их выставления в месте реализации (продажи), демонстрации их образцов.</w:t>
      </w:r>
    </w:p>
    <w:p w:rsidR="00000000" w:rsidRDefault="00D63C43">
      <w:bookmarkStart w:id="123" w:name="sub_1037"/>
      <w:bookmarkEnd w:id="122"/>
      <w:r>
        <w:t>37.</w:t>
      </w:r>
      <w:r>
        <w:t xml:space="preserve"> Для регистрации обеззараживателей - очистителей воздуха (в том числе оборудования, бактерицидных установок и рециркуляторов, применяемых для фильтрования и очистки воздуха в помещениях), слуховых аппаратов и компьютерных томографов в подсистеме национальн</w:t>
      </w:r>
      <w:r>
        <w:t>ого каталога маркированных товаров участник оборота товаров представляет следующие сведения о регистрируемом товаре:</w:t>
      </w:r>
    </w:p>
    <w:p w:rsidR="00000000" w:rsidRDefault="00D63C43">
      <w:bookmarkStart w:id="124" w:name="sub_13701"/>
      <w:bookmarkEnd w:id="123"/>
      <w:r>
        <w:t>а) идентификационный номер налогоплательщика заявителя;</w:t>
      </w:r>
    </w:p>
    <w:p w:rsidR="00000000" w:rsidRDefault="00D63C43">
      <w:bookmarkStart w:id="125" w:name="sub_13702"/>
      <w:bookmarkEnd w:id="124"/>
      <w:r>
        <w:t>б) код товара (при наличии);</w:t>
      </w:r>
    </w:p>
    <w:p w:rsidR="00000000" w:rsidRDefault="00D63C43">
      <w:bookmarkStart w:id="126" w:name="sub_13703"/>
      <w:bookmarkEnd w:id="125"/>
      <w:r>
        <w:t>в</w:t>
      </w:r>
      <w:r>
        <w:t>) полное наименование товара;</w:t>
      </w:r>
    </w:p>
    <w:p w:rsidR="00000000" w:rsidRDefault="00D63C43">
      <w:bookmarkStart w:id="127" w:name="sub_13704"/>
      <w:bookmarkEnd w:id="126"/>
      <w:r>
        <w:t>г) товарный знак (при наличии);</w:t>
      </w:r>
    </w:p>
    <w:p w:rsidR="00000000" w:rsidRDefault="00D63C43">
      <w:bookmarkStart w:id="128" w:name="sub_13705"/>
      <w:bookmarkEnd w:id="127"/>
      <w:r>
        <w:t>д) 10-значный код товарной номенклатуры;</w:t>
      </w:r>
    </w:p>
    <w:p w:rsidR="00000000" w:rsidRDefault="00D63C43">
      <w:bookmarkStart w:id="129" w:name="sub_13706"/>
      <w:bookmarkEnd w:id="128"/>
      <w:r>
        <w:t xml:space="preserve">е) код страны производства в соответствии с </w:t>
      </w:r>
      <w:hyperlink r:id="rId90" w:history="1">
        <w:r>
          <w:rPr>
            <w:rStyle w:val="a4"/>
          </w:rPr>
          <w:t>Общероссийским классификатором</w:t>
        </w:r>
      </w:hyperlink>
      <w:r>
        <w:t xml:space="preserve"> стран мира;</w:t>
      </w:r>
    </w:p>
    <w:p w:rsidR="00000000" w:rsidRDefault="00D63C43">
      <w:bookmarkStart w:id="130" w:name="sub_13707"/>
      <w:bookmarkEnd w:id="129"/>
      <w:r>
        <w:t>ж) вид товара;</w:t>
      </w:r>
    </w:p>
    <w:p w:rsidR="00000000" w:rsidRDefault="00D63C43">
      <w:bookmarkStart w:id="131" w:name="sub_13708"/>
      <w:bookmarkEnd w:id="130"/>
      <w:r>
        <w:t>з) модель (артикул) производителя;</w:t>
      </w:r>
    </w:p>
    <w:p w:rsidR="00000000" w:rsidRDefault="00D63C43">
      <w:bookmarkStart w:id="132" w:name="sub_13709"/>
      <w:bookmarkEnd w:id="131"/>
      <w:r>
        <w:t>и) номер регистрационного удостоверения на медицинское изделие и наименование модели медицинского из</w:t>
      </w:r>
      <w:r>
        <w:t>делия;</w:t>
      </w:r>
    </w:p>
    <w:p w:rsidR="00000000" w:rsidRDefault="00D63C43">
      <w:bookmarkStart w:id="133" w:name="sub_13711"/>
      <w:bookmarkEnd w:id="132"/>
      <w:r>
        <w:t>к) номер и дата декларации о соответствии (при наличии);</w:t>
      </w:r>
    </w:p>
    <w:p w:rsidR="00000000" w:rsidRDefault="00D63C43">
      <w:bookmarkStart w:id="134" w:name="sub_13712"/>
      <w:bookmarkEnd w:id="133"/>
      <w:r>
        <w:t>л) срок годности или срок службы, количество месяцев (для срока службы).</w:t>
      </w:r>
    </w:p>
    <w:p w:rsidR="00000000" w:rsidRDefault="00D63C43">
      <w:bookmarkStart w:id="135" w:name="sub_1038"/>
      <w:bookmarkEnd w:id="134"/>
      <w:r>
        <w:t>38. Для регистрации обуви ортопедической в подсистеме национального каталога маркированных товаров участник оборота товаров представляет следующие сведения о регистрируемом товаре:</w:t>
      </w:r>
    </w:p>
    <w:p w:rsidR="00000000" w:rsidRDefault="00D63C43">
      <w:bookmarkStart w:id="136" w:name="sub_13801"/>
      <w:bookmarkEnd w:id="135"/>
      <w:r>
        <w:t>а) идентификационный номер налогоплательщика заявителя;</w:t>
      </w:r>
    </w:p>
    <w:p w:rsidR="00000000" w:rsidRDefault="00D63C43">
      <w:bookmarkStart w:id="137" w:name="sub_13802"/>
      <w:bookmarkEnd w:id="136"/>
      <w:r>
        <w:t>б) код товара (при наличии);</w:t>
      </w:r>
    </w:p>
    <w:p w:rsidR="00000000" w:rsidRDefault="00D63C43">
      <w:bookmarkStart w:id="138" w:name="sub_13803"/>
      <w:bookmarkEnd w:id="137"/>
      <w:r>
        <w:t>в) полное наименование товара;</w:t>
      </w:r>
    </w:p>
    <w:p w:rsidR="00000000" w:rsidRDefault="00D63C43">
      <w:bookmarkStart w:id="139" w:name="sub_13804"/>
      <w:bookmarkEnd w:id="138"/>
      <w:r>
        <w:t>г) товарный знак (при наличии);</w:t>
      </w:r>
    </w:p>
    <w:p w:rsidR="00000000" w:rsidRDefault="00D63C43">
      <w:bookmarkStart w:id="140" w:name="sub_13805"/>
      <w:bookmarkEnd w:id="139"/>
      <w:r>
        <w:t>д) 10-значный код товарной номенклатуры;</w:t>
      </w:r>
    </w:p>
    <w:p w:rsidR="00000000" w:rsidRDefault="00D63C43">
      <w:bookmarkStart w:id="141" w:name="sub_13806"/>
      <w:bookmarkEnd w:id="140"/>
      <w:r>
        <w:t>е) код страны производства в соотве</w:t>
      </w:r>
      <w:r>
        <w:t xml:space="preserve">тствии с </w:t>
      </w:r>
      <w:hyperlink r:id="rId91" w:history="1">
        <w:r>
          <w:rPr>
            <w:rStyle w:val="a4"/>
          </w:rPr>
          <w:t>Общероссийским классификатором</w:t>
        </w:r>
      </w:hyperlink>
      <w:r>
        <w:t xml:space="preserve"> стран мира;</w:t>
      </w:r>
    </w:p>
    <w:p w:rsidR="00000000" w:rsidRDefault="00D63C43">
      <w:bookmarkStart w:id="142" w:name="sub_13807"/>
      <w:bookmarkEnd w:id="141"/>
      <w:r>
        <w:t>ж) категория товара;</w:t>
      </w:r>
    </w:p>
    <w:p w:rsidR="00000000" w:rsidRDefault="00D63C43">
      <w:bookmarkStart w:id="143" w:name="sub_13808"/>
      <w:bookmarkEnd w:id="142"/>
      <w:r>
        <w:t>з) вид обуви;</w:t>
      </w:r>
    </w:p>
    <w:p w:rsidR="00000000" w:rsidRDefault="00D63C43">
      <w:bookmarkStart w:id="144" w:name="sub_13809"/>
      <w:bookmarkEnd w:id="143"/>
      <w:r>
        <w:t>и) размер в штихмассовой системе;</w:t>
      </w:r>
    </w:p>
    <w:p w:rsidR="00000000" w:rsidRDefault="00D63C43">
      <w:bookmarkStart w:id="145" w:name="sub_13811"/>
      <w:bookmarkEnd w:id="144"/>
      <w:r>
        <w:t>к) цвет;</w:t>
      </w:r>
    </w:p>
    <w:p w:rsidR="00000000" w:rsidRDefault="00D63C43">
      <w:bookmarkStart w:id="146" w:name="sub_13812"/>
      <w:bookmarkEnd w:id="145"/>
      <w:r>
        <w:t>л) материал верха;</w:t>
      </w:r>
    </w:p>
    <w:p w:rsidR="00000000" w:rsidRDefault="00D63C43">
      <w:bookmarkStart w:id="147" w:name="sub_13813"/>
      <w:bookmarkEnd w:id="146"/>
      <w:r>
        <w:t>м) материал подкладки;</w:t>
      </w:r>
    </w:p>
    <w:p w:rsidR="00000000" w:rsidRDefault="00D63C43">
      <w:bookmarkStart w:id="148" w:name="sub_13814"/>
      <w:bookmarkEnd w:id="147"/>
      <w:r>
        <w:t>н) материал низа (подошвы);</w:t>
      </w:r>
    </w:p>
    <w:p w:rsidR="00000000" w:rsidRDefault="00D63C43">
      <w:bookmarkStart w:id="149" w:name="sub_13815"/>
      <w:bookmarkEnd w:id="148"/>
      <w:r>
        <w:t>о) модель (артикул) производителя;</w:t>
      </w:r>
    </w:p>
    <w:p w:rsidR="00000000" w:rsidRDefault="00D63C43">
      <w:bookmarkStart w:id="150" w:name="sub_13816"/>
      <w:bookmarkEnd w:id="149"/>
      <w:r>
        <w:t>п) функциональное назначение;</w:t>
      </w:r>
    </w:p>
    <w:p w:rsidR="00000000" w:rsidRDefault="00D63C43">
      <w:bookmarkStart w:id="151" w:name="sub_13817"/>
      <w:bookmarkEnd w:id="150"/>
      <w:r>
        <w:t xml:space="preserve">р) </w:t>
      </w:r>
      <w:r>
        <w:t>медицинское назначение по степени выраженности нарушения статодинамической функции;</w:t>
      </w:r>
    </w:p>
    <w:p w:rsidR="00000000" w:rsidRDefault="00D63C43">
      <w:bookmarkStart w:id="152" w:name="sub_13818"/>
      <w:bookmarkEnd w:id="151"/>
      <w:r>
        <w:lastRenderedPageBreak/>
        <w:t>с) номер регистрационного удостоверения на медицинское изделие и наименование модели медицинского изделия;</w:t>
      </w:r>
    </w:p>
    <w:p w:rsidR="00000000" w:rsidRDefault="00D63C43">
      <w:bookmarkStart w:id="153" w:name="sub_13819"/>
      <w:bookmarkEnd w:id="152"/>
      <w:r>
        <w:t xml:space="preserve">т) номер и дата декларации о </w:t>
      </w:r>
      <w:r>
        <w:t>соответствии (при наличии);</w:t>
      </w:r>
    </w:p>
    <w:p w:rsidR="00000000" w:rsidRDefault="00D63C43">
      <w:bookmarkStart w:id="154" w:name="sub_13820"/>
      <w:bookmarkEnd w:id="153"/>
      <w:r>
        <w:t>у) срок годности или срок службы, количество месяцев (для срока службы).</w:t>
      </w:r>
    </w:p>
    <w:p w:rsidR="00000000" w:rsidRDefault="00D63C43">
      <w:bookmarkStart w:id="155" w:name="sub_1039"/>
      <w:bookmarkEnd w:id="154"/>
      <w:r>
        <w:t>39. Для регистрации вкладных корригирующих элементов для обуви ортопедической (в том числе стелек, полустелек) в подсист</w:t>
      </w:r>
      <w:r>
        <w:t>еме национального каталога маркированных товаров участник оборота товаров представляет следующие сведения о регистрируемом товаре:</w:t>
      </w:r>
    </w:p>
    <w:p w:rsidR="00000000" w:rsidRDefault="00D63C43">
      <w:bookmarkStart w:id="156" w:name="sub_13901"/>
      <w:bookmarkEnd w:id="155"/>
      <w:r>
        <w:t>а) идентификационный номер налогоплательщика заявителя;</w:t>
      </w:r>
    </w:p>
    <w:p w:rsidR="00000000" w:rsidRDefault="00D63C43">
      <w:bookmarkStart w:id="157" w:name="sub_13902"/>
      <w:bookmarkEnd w:id="156"/>
      <w:r>
        <w:t>б) код товара (при наличии);</w:t>
      </w:r>
    </w:p>
    <w:p w:rsidR="00000000" w:rsidRDefault="00D63C43">
      <w:bookmarkStart w:id="158" w:name="sub_13903"/>
      <w:bookmarkEnd w:id="157"/>
      <w:r>
        <w:t>в) полное наименование товара;</w:t>
      </w:r>
    </w:p>
    <w:p w:rsidR="00000000" w:rsidRDefault="00D63C43">
      <w:bookmarkStart w:id="159" w:name="sub_13904"/>
      <w:bookmarkEnd w:id="158"/>
      <w:r>
        <w:t>г) товарный знак (при наличии);</w:t>
      </w:r>
    </w:p>
    <w:p w:rsidR="00000000" w:rsidRDefault="00D63C43">
      <w:bookmarkStart w:id="160" w:name="sub_13905"/>
      <w:bookmarkEnd w:id="159"/>
      <w:r>
        <w:t>д) 10-значный код товарной номенклатуры;</w:t>
      </w:r>
    </w:p>
    <w:p w:rsidR="00000000" w:rsidRDefault="00D63C43">
      <w:bookmarkStart w:id="161" w:name="sub_13906"/>
      <w:bookmarkEnd w:id="160"/>
      <w:r>
        <w:t xml:space="preserve">е) код страны производства в соответствии с </w:t>
      </w:r>
      <w:hyperlink r:id="rId92" w:history="1">
        <w:r>
          <w:rPr>
            <w:rStyle w:val="a4"/>
          </w:rPr>
          <w:t>Общероссийским классификатором</w:t>
        </w:r>
      </w:hyperlink>
      <w:r>
        <w:t xml:space="preserve"> стран мира;</w:t>
      </w:r>
    </w:p>
    <w:p w:rsidR="00000000" w:rsidRDefault="00D63C43">
      <w:bookmarkStart w:id="162" w:name="sub_13907"/>
      <w:bookmarkEnd w:id="161"/>
      <w:r>
        <w:t>ж) категория товара;</w:t>
      </w:r>
    </w:p>
    <w:p w:rsidR="00000000" w:rsidRDefault="00D63C43">
      <w:bookmarkStart w:id="163" w:name="sub_13908"/>
      <w:bookmarkEnd w:id="162"/>
      <w:r>
        <w:t>з) вид товара;</w:t>
      </w:r>
    </w:p>
    <w:p w:rsidR="00000000" w:rsidRDefault="00D63C43">
      <w:bookmarkStart w:id="164" w:name="sub_13909"/>
      <w:bookmarkEnd w:id="163"/>
      <w:r>
        <w:t>и) функциональное назначение;</w:t>
      </w:r>
    </w:p>
    <w:p w:rsidR="00000000" w:rsidRDefault="00D63C43">
      <w:bookmarkStart w:id="165" w:name="sub_13911"/>
      <w:bookmarkEnd w:id="164"/>
      <w:r>
        <w:t>к) способ использования;</w:t>
      </w:r>
    </w:p>
    <w:p w:rsidR="00000000" w:rsidRDefault="00D63C43">
      <w:bookmarkStart w:id="166" w:name="sub_13912"/>
      <w:bookmarkEnd w:id="165"/>
      <w:r>
        <w:t>л) состав;</w:t>
      </w:r>
    </w:p>
    <w:p w:rsidR="00000000" w:rsidRDefault="00D63C43">
      <w:bookmarkStart w:id="167" w:name="sub_13913"/>
      <w:bookmarkEnd w:id="166"/>
      <w:r>
        <w:t>м) номер регистрационного удостоверения на медицинское изделие и наименование модели медицинского изделия;</w:t>
      </w:r>
    </w:p>
    <w:p w:rsidR="00000000" w:rsidRDefault="00D63C43">
      <w:bookmarkStart w:id="168" w:name="sub_13914"/>
      <w:bookmarkEnd w:id="167"/>
      <w:r>
        <w:t>н) номер и дата декларации о соответствии (при наличии);</w:t>
      </w:r>
    </w:p>
    <w:p w:rsidR="00000000" w:rsidRDefault="00D63C43">
      <w:bookmarkStart w:id="169" w:name="sub_13915"/>
      <w:bookmarkEnd w:id="168"/>
      <w:r>
        <w:t>о) срок годности или срок с</w:t>
      </w:r>
      <w:r>
        <w:t>лужбы, количество месяцев (для срока службы).</w:t>
      </w:r>
    </w:p>
    <w:p w:rsidR="00000000" w:rsidRDefault="00D63C43">
      <w:bookmarkStart w:id="170" w:name="sub_1040"/>
      <w:bookmarkEnd w:id="169"/>
      <w:r>
        <w:t>40. Для регистрации стентов коронарных в подсистеме национального каталога маркированных товаров участник оборота товаров представляет следующие сведения о регистрируемом товаре:</w:t>
      </w:r>
    </w:p>
    <w:p w:rsidR="00000000" w:rsidRDefault="00D63C43">
      <w:bookmarkStart w:id="171" w:name="sub_14001"/>
      <w:bookmarkEnd w:id="170"/>
      <w:r>
        <w:t>а) идентификационный номер налогоплательщика заявителя;</w:t>
      </w:r>
    </w:p>
    <w:p w:rsidR="00000000" w:rsidRDefault="00D63C43">
      <w:bookmarkStart w:id="172" w:name="sub_14002"/>
      <w:bookmarkEnd w:id="171"/>
      <w:r>
        <w:t>б) код товара (при наличии);</w:t>
      </w:r>
    </w:p>
    <w:p w:rsidR="00000000" w:rsidRDefault="00D63C43">
      <w:bookmarkStart w:id="173" w:name="sub_14003"/>
      <w:bookmarkEnd w:id="172"/>
      <w:r>
        <w:t>в) полное наименование товара;</w:t>
      </w:r>
    </w:p>
    <w:p w:rsidR="00000000" w:rsidRDefault="00D63C43">
      <w:bookmarkStart w:id="174" w:name="sub_14004"/>
      <w:bookmarkEnd w:id="173"/>
      <w:r>
        <w:t>г) товарный знак (при наличии);</w:t>
      </w:r>
    </w:p>
    <w:p w:rsidR="00000000" w:rsidRDefault="00D63C43">
      <w:bookmarkStart w:id="175" w:name="sub_14005"/>
      <w:bookmarkEnd w:id="174"/>
      <w:r>
        <w:t>д) 10-значный код товарной номенк</w:t>
      </w:r>
      <w:r>
        <w:t>латуры;</w:t>
      </w:r>
    </w:p>
    <w:p w:rsidR="00000000" w:rsidRDefault="00D63C43">
      <w:bookmarkStart w:id="176" w:name="sub_14006"/>
      <w:bookmarkEnd w:id="175"/>
      <w:r>
        <w:t xml:space="preserve">е) код страны производства в соответствии с </w:t>
      </w:r>
      <w:hyperlink r:id="rId93" w:history="1">
        <w:r>
          <w:rPr>
            <w:rStyle w:val="a4"/>
          </w:rPr>
          <w:t>Общероссийским классификатором</w:t>
        </w:r>
      </w:hyperlink>
      <w:r>
        <w:t xml:space="preserve"> стран мира;</w:t>
      </w:r>
    </w:p>
    <w:p w:rsidR="00000000" w:rsidRDefault="00D63C43">
      <w:bookmarkStart w:id="177" w:name="sub_14007"/>
      <w:bookmarkEnd w:id="176"/>
      <w:r>
        <w:t>ж) вид товара;</w:t>
      </w:r>
    </w:p>
    <w:p w:rsidR="00000000" w:rsidRDefault="00D63C43">
      <w:bookmarkStart w:id="178" w:name="sub_14008"/>
      <w:bookmarkEnd w:id="177"/>
      <w:r>
        <w:t>з) модель (артикул) производ</w:t>
      </w:r>
      <w:r>
        <w:t>ителя;</w:t>
      </w:r>
    </w:p>
    <w:p w:rsidR="00000000" w:rsidRDefault="00D63C43">
      <w:bookmarkStart w:id="179" w:name="sub_14009"/>
      <w:bookmarkEnd w:id="178"/>
      <w:r>
        <w:t>и) длина стента;</w:t>
      </w:r>
    </w:p>
    <w:p w:rsidR="00000000" w:rsidRDefault="00D63C43">
      <w:bookmarkStart w:id="180" w:name="sub_14011"/>
      <w:bookmarkEnd w:id="179"/>
      <w:r>
        <w:t>к) свободный внешний диаметр стента;</w:t>
      </w:r>
    </w:p>
    <w:p w:rsidR="00000000" w:rsidRDefault="00D63C43">
      <w:bookmarkStart w:id="181" w:name="sub_14012"/>
      <w:bookmarkEnd w:id="180"/>
      <w:r>
        <w:t>л) тип конструкции стента;</w:t>
      </w:r>
    </w:p>
    <w:p w:rsidR="00000000" w:rsidRDefault="00D63C43">
      <w:bookmarkStart w:id="182" w:name="sub_14013"/>
      <w:bookmarkEnd w:id="181"/>
      <w:r>
        <w:t>м) материал каркаса стента;</w:t>
      </w:r>
    </w:p>
    <w:p w:rsidR="00000000" w:rsidRDefault="00D63C43">
      <w:bookmarkStart w:id="183" w:name="sub_14014"/>
      <w:bookmarkEnd w:id="182"/>
      <w:r>
        <w:t>н) номер регистрационного удостоверения на медицин</w:t>
      </w:r>
      <w:r>
        <w:t>ское изделие и наименование модели медицинского изделия;</w:t>
      </w:r>
    </w:p>
    <w:p w:rsidR="00000000" w:rsidRDefault="00D63C43">
      <w:bookmarkStart w:id="184" w:name="sub_14015"/>
      <w:bookmarkEnd w:id="183"/>
      <w:r>
        <w:t>о) номер и дата декларации о соответствии (при наличии);</w:t>
      </w:r>
    </w:p>
    <w:p w:rsidR="00000000" w:rsidRDefault="00D63C43">
      <w:bookmarkStart w:id="185" w:name="sub_14016"/>
      <w:bookmarkEnd w:id="184"/>
      <w:r>
        <w:t>п) срок годности или срок службы, количество месяцев (для срока службы).</w:t>
      </w:r>
    </w:p>
    <w:p w:rsidR="00000000" w:rsidRDefault="00D63C43">
      <w:bookmarkStart w:id="186" w:name="sub_1041"/>
      <w:bookmarkEnd w:id="185"/>
      <w:r>
        <w:t>41. Для регистра</w:t>
      </w:r>
      <w:r>
        <w:t>ции санитарно-гигиенических изделий, используемых при недержании, в подсистеме национального каталога маркированных товаров участник оборота товаров представляет следующие сведения о регистрируемом товаре:</w:t>
      </w:r>
    </w:p>
    <w:p w:rsidR="00000000" w:rsidRDefault="00D63C43">
      <w:bookmarkStart w:id="187" w:name="sub_14101"/>
      <w:bookmarkEnd w:id="186"/>
      <w:r>
        <w:t>а) идентификационный номер налого</w:t>
      </w:r>
      <w:r>
        <w:t>плательщика заявителя;</w:t>
      </w:r>
    </w:p>
    <w:p w:rsidR="00000000" w:rsidRDefault="00D63C43">
      <w:bookmarkStart w:id="188" w:name="sub_14102"/>
      <w:bookmarkEnd w:id="187"/>
      <w:r>
        <w:t>б) код товара (при наличии);</w:t>
      </w:r>
    </w:p>
    <w:p w:rsidR="00000000" w:rsidRDefault="00D63C43">
      <w:bookmarkStart w:id="189" w:name="sub_14103"/>
      <w:bookmarkEnd w:id="188"/>
      <w:r>
        <w:t>в) полное наименование товара;</w:t>
      </w:r>
    </w:p>
    <w:p w:rsidR="00000000" w:rsidRDefault="00D63C43">
      <w:bookmarkStart w:id="190" w:name="sub_14104"/>
      <w:bookmarkEnd w:id="189"/>
      <w:r>
        <w:t>г) товарный знак (при наличии);</w:t>
      </w:r>
    </w:p>
    <w:p w:rsidR="00000000" w:rsidRDefault="00D63C43">
      <w:bookmarkStart w:id="191" w:name="sub_14105"/>
      <w:bookmarkEnd w:id="190"/>
      <w:r>
        <w:t>д) 10-значный код товарной номенклатуры;</w:t>
      </w:r>
    </w:p>
    <w:p w:rsidR="00000000" w:rsidRDefault="00D63C43">
      <w:bookmarkStart w:id="192" w:name="sub_14106"/>
      <w:bookmarkEnd w:id="191"/>
      <w:r>
        <w:t xml:space="preserve">е) код страны производства в соответствии с </w:t>
      </w:r>
      <w:hyperlink r:id="rId94" w:history="1">
        <w:r>
          <w:rPr>
            <w:rStyle w:val="a4"/>
          </w:rPr>
          <w:t>Общероссийским классификатором</w:t>
        </w:r>
      </w:hyperlink>
      <w:r>
        <w:t xml:space="preserve"> стран мира;</w:t>
      </w:r>
    </w:p>
    <w:p w:rsidR="00000000" w:rsidRDefault="00D63C43">
      <w:bookmarkStart w:id="193" w:name="sub_14107"/>
      <w:bookmarkEnd w:id="192"/>
      <w:r>
        <w:lastRenderedPageBreak/>
        <w:t>ж) категория товара;</w:t>
      </w:r>
    </w:p>
    <w:p w:rsidR="00000000" w:rsidRDefault="00D63C43">
      <w:bookmarkStart w:id="194" w:name="sub_14108"/>
      <w:bookmarkEnd w:id="193"/>
      <w:r>
        <w:t>з) вид товара;</w:t>
      </w:r>
    </w:p>
    <w:p w:rsidR="00000000" w:rsidRDefault="00D63C43">
      <w:bookmarkStart w:id="195" w:name="sub_14109"/>
      <w:bookmarkEnd w:id="194"/>
      <w:r>
        <w:t>и) количество е</w:t>
      </w:r>
      <w:r>
        <w:t>диниц употребления в потребительской упаковке;</w:t>
      </w:r>
    </w:p>
    <w:p w:rsidR="00000000" w:rsidRDefault="00D63C43">
      <w:bookmarkStart w:id="196" w:name="sub_14111"/>
      <w:bookmarkEnd w:id="195"/>
      <w:r>
        <w:t>к) абсорбционная способность (влагопоглощение);</w:t>
      </w:r>
    </w:p>
    <w:p w:rsidR="00000000" w:rsidRDefault="00D63C43">
      <w:bookmarkStart w:id="197" w:name="sub_14112"/>
      <w:bookmarkEnd w:id="196"/>
      <w:r>
        <w:t>л) состав;</w:t>
      </w:r>
    </w:p>
    <w:p w:rsidR="00000000" w:rsidRDefault="00D63C43">
      <w:bookmarkStart w:id="198" w:name="sub_14113"/>
      <w:bookmarkEnd w:id="197"/>
      <w:r>
        <w:t>м) обхват талии (бедер) (в части подгузников для взрослых);</w:t>
      </w:r>
    </w:p>
    <w:p w:rsidR="00000000" w:rsidRDefault="00D63C43">
      <w:bookmarkStart w:id="199" w:name="sub_14114"/>
      <w:bookmarkEnd w:id="198"/>
      <w:r>
        <w:t xml:space="preserve">н) размер изделия </w:t>
      </w:r>
      <w:r>
        <w:t>(в части пеленок, впитывающих для взрослых);</w:t>
      </w:r>
    </w:p>
    <w:p w:rsidR="00000000" w:rsidRDefault="00D63C43">
      <w:bookmarkStart w:id="200" w:name="sub_14115"/>
      <w:bookmarkEnd w:id="199"/>
      <w:r>
        <w:t>о) целевой пол (в части прокладок и вкладышей урологических);</w:t>
      </w:r>
    </w:p>
    <w:p w:rsidR="00000000" w:rsidRDefault="00D63C43">
      <w:bookmarkStart w:id="201" w:name="sub_14116"/>
      <w:bookmarkEnd w:id="200"/>
      <w:r>
        <w:t>п) номер регистрационного удостоверения на медицинское изделие и наименование модели медицинского изделия;</w:t>
      </w:r>
    </w:p>
    <w:p w:rsidR="00000000" w:rsidRDefault="00D63C43">
      <w:bookmarkStart w:id="202" w:name="sub_14117"/>
      <w:bookmarkEnd w:id="201"/>
      <w:r>
        <w:t>р) номер и дата свидетельства о государственной регистрации и (или) декларации о соответствии (при наличии);</w:t>
      </w:r>
    </w:p>
    <w:p w:rsidR="00000000" w:rsidRDefault="00D63C43">
      <w:bookmarkStart w:id="203" w:name="sub_14118"/>
      <w:bookmarkEnd w:id="202"/>
      <w:r>
        <w:t>с) срок годности или срок службы, количество месяцев (для срока службы).</w:t>
      </w:r>
    </w:p>
    <w:p w:rsidR="00000000" w:rsidRDefault="00D63C43">
      <w:bookmarkStart w:id="204" w:name="sub_1042"/>
      <w:bookmarkEnd w:id="203"/>
      <w:r>
        <w:t xml:space="preserve">42. Для регистрации набора </w:t>
      </w:r>
      <w:r>
        <w:t>в подсистеме национального каталога маркированных товаров участник оборота товаров представляет следующие сведения:</w:t>
      </w:r>
    </w:p>
    <w:p w:rsidR="00000000" w:rsidRDefault="00D63C43">
      <w:bookmarkStart w:id="205" w:name="sub_14201"/>
      <w:bookmarkEnd w:id="204"/>
      <w:r>
        <w:t>а) идентификационный номер налогоплательщика заявителя;</w:t>
      </w:r>
    </w:p>
    <w:p w:rsidR="00000000" w:rsidRDefault="00D63C43">
      <w:bookmarkStart w:id="206" w:name="sub_14202"/>
      <w:bookmarkEnd w:id="205"/>
      <w:r>
        <w:t>б) код товара в отношении набора (при наличии);</w:t>
      </w:r>
    </w:p>
    <w:p w:rsidR="00000000" w:rsidRDefault="00D63C43">
      <w:bookmarkStart w:id="207" w:name="sub_14203"/>
      <w:bookmarkEnd w:id="206"/>
      <w:r>
        <w:t>в) полное наименование набора;</w:t>
      </w:r>
    </w:p>
    <w:p w:rsidR="00000000" w:rsidRDefault="00D63C43">
      <w:bookmarkStart w:id="208" w:name="sub_14204"/>
      <w:bookmarkEnd w:id="207"/>
      <w:r>
        <w:t>г) товарный знак (при наличии);</w:t>
      </w:r>
    </w:p>
    <w:p w:rsidR="00000000" w:rsidRDefault="00D63C43">
      <w:bookmarkStart w:id="209" w:name="sub_14205"/>
      <w:bookmarkEnd w:id="208"/>
      <w:r>
        <w:t>д) 10-значный код товарной номенклатуры (при наличии);</w:t>
      </w:r>
    </w:p>
    <w:p w:rsidR="00000000" w:rsidRDefault="00D63C43">
      <w:bookmarkStart w:id="210" w:name="sub_14206"/>
      <w:bookmarkEnd w:id="209"/>
      <w:r>
        <w:t>е) коды товара маркированных товаров, входящих в набор;</w:t>
      </w:r>
    </w:p>
    <w:p w:rsidR="00000000" w:rsidRDefault="00D63C43">
      <w:bookmarkStart w:id="211" w:name="sub_14207"/>
      <w:bookmarkEnd w:id="210"/>
      <w:r>
        <w:t>ж) количество единиц товара по каждому коду маркированного товара, входящего в набор;</w:t>
      </w:r>
    </w:p>
    <w:p w:rsidR="00000000" w:rsidRDefault="00D63C43">
      <w:bookmarkStart w:id="212" w:name="sub_14208"/>
      <w:bookmarkEnd w:id="211"/>
      <w:r>
        <w:t>з) состав набора (опционально).</w:t>
      </w:r>
    </w:p>
    <w:p w:rsidR="00000000" w:rsidRDefault="00D63C43">
      <w:bookmarkStart w:id="213" w:name="sub_1043"/>
      <w:bookmarkEnd w:id="212"/>
      <w:r>
        <w:t xml:space="preserve">43. В дополнение к указанной в </w:t>
      </w:r>
      <w:hyperlink w:anchor="sub_1037" w:history="1">
        <w:r>
          <w:rPr>
            <w:rStyle w:val="a4"/>
          </w:rPr>
          <w:t>пунктах 37 - 41</w:t>
        </w:r>
      </w:hyperlink>
      <w:r>
        <w:t xml:space="preserve"> настоящих Правил информ</w:t>
      </w:r>
      <w:r>
        <w:t>ации участник оборота товаров при регистрации товаров вправе представить фотоизображения товаров в различных ракурсах.</w:t>
      </w:r>
    </w:p>
    <w:p w:rsidR="00000000" w:rsidRDefault="00D63C43">
      <w:bookmarkStart w:id="214" w:name="sub_1044"/>
      <w:bookmarkEnd w:id="213"/>
      <w:r>
        <w:t>44. В случае положительного результата проверки заявления о регистрации товаров оператор информационной системы мониторин</w:t>
      </w:r>
      <w:r>
        <w:t>га не позднее 3 рабочих дней со дня получения такого заявления осуществляет регистрацию товаров в подсистеме национального каталога маркированных товаров и направляет заявителю уведомление о регистрации товаров в подсистеме национального каталога маркирова</w:t>
      </w:r>
      <w:r>
        <w:t>нных товаров.</w:t>
      </w:r>
    </w:p>
    <w:bookmarkEnd w:id="214"/>
    <w:p w:rsidR="00000000" w:rsidRDefault="00D63C43">
      <w:r>
        <w:t xml:space="preserve">Помимо оснований, предусмотренных </w:t>
      </w:r>
      <w:hyperlink w:anchor="sub_1029" w:history="1">
        <w:r>
          <w:rPr>
            <w:rStyle w:val="a4"/>
          </w:rPr>
          <w:t>пунктом 29</w:t>
        </w:r>
      </w:hyperlink>
      <w:r>
        <w:t xml:space="preserve"> настоящих Правил, основанием для отказа в приеме документов или во внесении в подсистему национального каталога маркированных товаров сведений, представляемых учас</w:t>
      </w:r>
      <w:r>
        <w:t>тниками оборота товаров в подсистему национального каталога маркированных товаров, является наличие одного из следующих оснований:</w:t>
      </w:r>
    </w:p>
    <w:p w:rsidR="00000000" w:rsidRDefault="00D63C43">
      <w:r>
        <w:t xml:space="preserve">не представлены сведения, предусмотренные </w:t>
      </w:r>
      <w:hyperlink w:anchor="sub_1037" w:history="1">
        <w:r>
          <w:rPr>
            <w:rStyle w:val="a4"/>
          </w:rPr>
          <w:t>пунктами 37</w:t>
        </w:r>
      </w:hyperlink>
      <w:r>
        <w:t xml:space="preserve">, и (или) </w:t>
      </w:r>
      <w:hyperlink w:anchor="sub_1038" w:history="1">
        <w:r>
          <w:rPr>
            <w:rStyle w:val="a4"/>
          </w:rPr>
          <w:t>38</w:t>
        </w:r>
      </w:hyperlink>
      <w:r>
        <w:t>, и (или</w:t>
      </w:r>
      <w:r>
        <w:t xml:space="preserve">) </w:t>
      </w:r>
      <w:hyperlink w:anchor="sub_1039" w:history="1">
        <w:r>
          <w:rPr>
            <w:rStyle w:val="a4"/>
          </w:rPr>
          <w:t>39</w:t>
        </w:r>
      </w:hyperlink>
      <w:r>
        <w:t xml:space="preserve">, и (или) </w:t>
      </w:r>
      <w:hyperlink w:anchor="sub_1040" w:history="1">
        <w:r>
          <w:rPr>
            <w:rStyle w:val="a4"/>
          </w:rPr>
          <w:t>40</w:t>
        </w:r>
      </w:hyperlink>
      <w:r>
        <w:t xml:space="preserve">, и (или) </w:t>
      </w:r>
      <w:hyperlink w:anchor="sub_1041" w:history="1">
        <w:r>
          <w:rPr>
            <w:rStyle w:val="a4"/>
          </w:rPr>
          <w:t>41</w:t>
        </w:r>
      </w:hyperlink>
      <w:r>
        <w:t xml:space="preserve">, и (или) </w:t>
      </w:r>
      <w:hyperlink w:anchor="sub_1042" w:history="1">
        <w:r>
          <w:rPr>
            <w:rStyle w:val="a4"/>
          </w:rPr>
          <w:t>42</w:t>
        </w:r>
      </w:hyperlink>
      <w:r>
        <w:t xml:space="preserve"> настоящих Правил;</w:t>
      </w:r>
    </w:p>
    <w:p w:rsidR="00000000" w:rsidRDefault="00D63C43">
      <w:r>
        <w:t>представленные сведения не содержатся или не соответствуют сведениям в государственном реестр</w:t>
      </w:r>
      <w:r>
        <w:t>е медицинских изделий и организаций (индивидуальных предпринимателей), осуществляющих производство и изготовление медицинских изделий.</w:t>
      </w:r>
    </w:p>
    <w:p w:rsidR="00000000" w:rsidRDefault="00D63C43"/>
    <w:p w:rsidR="00000000" w:rsidRDefault="00D63C43">
      <w:pPr>
        <w:pStyle w:val="1"/>
      </w:pPr>
      <w:bookmarkStart w:id="215" w:name="sub_1500"/>
      <w:r>
        <w:t xml:space="preserve">V. Характеристики средства идентификации, в том числе структуры и формата кодов маркировки, кодов идентификации </w:t>
      </w:r>
      <w:r>
        <w:t>и кодов проверки</w:t>
      </w:r>
    </w:p>
    <w:bookmarkEnd w:id="215"/>
    <w:p w:rsidR="00000000" w:rsidRDefault="00D63C43"/>
    <w:p w:rsidR="00000000" w:rsidRDefault="00D63C43">
      <w:bookmarkStart w:id="216" w:name="sub_1045"/>
      <w:r>
        <w:t xml:space="preserve">45.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95" w:history="1">
        <w:r>
          <w:rPr>
            <w:rStyle w:val="a4"/>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96" w:history="1">
        <w:r>
          <w:rPr>
            <w:rStyle w:val="a4"/>
          </w:rPr>
          <w:t>п</w:t>
        </w:r>
        <w:r>
          <w:rPr>
            <w:rStyle w:val="a4"/>
          </w:rPr>
          <w:t>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w:t>
      </w:r>
      <w:r>
        <w:lastRenderedPageBreak/>
        <w:t>2010 г. (далее - национальный стандарт Российской Федерации ГОСТ Р ИСО/МЭК 16022-2008), с применением символики E</w:t>
      </w:r>
      <w:r>
        <w:t xml:space="preserv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пунктом 5.2.4.6 национального стандарта Российской Федерации ГОСТ Р </w:t>
      </w:r>
      <w:r>
        <w:t>ИСО/МЭК 16022-2008.</w:t>
      </w:r>
    </w:p>
    <w:p w:rsidR="00000000" w:rsidRDefault="00D63C43">
      <w:bookmarkStart w:id="217" w:name="sub_1046"/>
      <w:bookmarkEnd w:id="216"/>
      <w:r>
        <w:t>46. К преобразованию и качеству нанесения средств идентификации предъявляются следующие требования:</w:t>
      </w:r>
    </w:p>
    <w:p w:rsidR="00000000" w:rsidRDefault="00D63C43">
      <w:bookmarkStart w:id="218" w:name="sub_14601"/>
      <w:bookmarkEnd w:id="217"/>
      <w:r>
        <w:t>а) преобразование кода маркировки в средство идентификации должно осуществляться с использованием метод</w:t>
      </w:r>
      <w:r>
        <w:t xml:space="preserve">а коррекции ошибок ECC 200 и кодируемым набором знаков ASCII в соответствии с требованиями национального стандарта Российской Федерации </w:t>
      </w:r>
      <w:hyperlink r:id="rId97" w:history="1">
        <w:r>
          <w:rPr>
            <w:rStyle w:val="a4"/>
          </w:rPr>
          <w:t>ГОСТ Р ИСО/МЭК 16022-2008</w:t>
        </w:r>
      </w:hyperlink>
      <w:r>
        <w:t>;</w:t>
      </w:r>
    </w:p>
    <w:p w:rsidR="00000000" w:rsidRDefault="00D63C43">
      <w:bookmarkStart w:id="219" w:name="sub_14602"/>
      <w:bookmarkEnd w:id="218"/>
      <w:r>
        <w:t>б) качество</w:t>
      </w:r>
      <w:r>
        <w:t xml:space="preserve"> печати средства идентификации должно соответствовать требованиям национального стандарта Российской Федерации </w:t>
      </w:r>
      <w:hyperlink r:id="rId98" w:history="1">
        <w:r>
          <w:rPr>
            <w:rStyle w:val="a4"/>
          </w:rPr>
          <w:t>ГОСТ Р ИСО/МЭК 15415-2012</w:t>
        </w:r>
      </w:hyperlink>
      <w:r>
        <w:t>, а также при его нанесении участником оборота товаров к</w:t>
      </w:r>
      <w:r>
        <w:t>ачеству не ниже класса 1,5 (C) в соответствии с таким национальным стандартом;</w:t>
      </w:r>
    </w:p>
    <w:p w:rsidR="00000000" w:rsidRDefault="00D63C43">
      <w:bookmarkStart w:id="220" w:name="sub_14603"/>
      <w:bookmarkEnd w:id="219"/>
      <w:r>
        <w:t>в) рекомендуемый диапазон размеров элементов Data Matrix, составляющих двумерный штриховой код, - от 0,255 до 0,680 миллиметра. Размер средства идентификации д</w:t>
      </w:r>
      <w:r>
        <w:t xml:space="preserve">олжен соответствовать требованиям национального стандарта Российской Федерации </w:t>
      </w:r>
      <w:hyperlink r:id="rId99" w:history="1">
        <w:r>
          <w:rPr>
            <w:rStyle w:val="a4"/>
          </w:rPr>
          <w:t>ГОСТ Р ИСО/МЭК 16022-2008</w:t>
        </w:r>
      </w:hyperlink>
      <w:r>
        <w:t>.</w:t>
      </w:r>
    </w:p>
    <w:p w:rsidR="00000000" w:rsidRDefault="00D63C43">
      <w:bookmarkStart w:id="221" w:name="sub_1047"/>
      <w:bookmarkEnd w:id="220"/>
      <w:r>
        <w:t>47. При преобразовании кодов маркировки в средства идентификации и ма</w:t>
      </w:r>
      <w:r>
        <w:t xml:space="preserve">ркировке товаров сервис-провайдеры и участники оборота товаров обязаны обеспечить соблюдение стандартов качества печати средства идентификации, указанных в </w:t>
      </w:r>
      <w:hyperlink w:anchor="sub_1010" w:history="1">
        <w:r>
          <w:rPr>
            <w:rStyle w:val="a4"/>
          </w:rPr>
          <w:t>пунктах 10</w:t>
        </w:r>
      </w:hyperlink>
      <w:r>
        <w:t xml:space="preserve"> и </w:t>
      </w:r>
      <w:hyperlink w:anchor="sub_1046" w:history="1">
        <w:r>
          <w:rPr>
            <w:rStyle w:val="a4"/>
          </w:rPr>
          <w:t>46</w:t>
        </w:r>
      </w:hyperlink>
      <w:r>
        <w:t xml:space="preserve"> настоящих Правил.</w:t>
      </w:r>
    </w:p>
    <w:p w:rsidR="00000000" w:rsidRDefault="00D63C43">
      <w:bookmarkStart w:id="222" w:name="sub_1048"/>
      <w:bookmarkEnd w:id="221"/>
      <w:r>
        <w:t>48. При привлечении участником оборота товаров сервис-провайдера участник оборота товаров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w:t>
      </w:r>
      <w:r>
        <w:t xml:space="preserve">о оператором информационной системы мониторинга сервис-провайдеру. После преобразования кода маркировки в средство идентификации и маркировки товара сервис-провайдером производится валидация средства идентификации перед передачей участнику оборота товаров </w:t>
      </w:r>
      <w:r>
        <w:t>потребительской упаковки, или групповой упаковки, или набора, или этикетки с нанесенным средством идентификации. Сведения о нанесении и валидации средств идентификации сервис-провайдеры представляют участнику оборота товаров посредством программно-аппаратн</w:t>
      </w:r>
      <w:r>
        <w:t>ого комплекса дистрибуции кодов маркировки.</w:t>
      </w:r>
    </w:p>
    <w:p w:rsidR="00000000" w:rsidRDefault="00D63C43">
      <w:bookmarkStart w:id="223" w:name="sub_1049"/>
      <w:bookmarkEnd w:id="222"/>
      <w:r>
        <w:t>49.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w:t>
      </w:r>
      <w:r>
        <w:t xml:space="preserve">80 миллиметра, при этом физический размер кода Data Matrix определяется количеством закодированных данных и размером одного элемента, должен соответствовать требованиям национального стандарта Российской Федерации </w:t>
      </w:r>
      <w:hyperlink r:id="rId100" w:history="1">
        <w:r>
          <w:rPr>
            <w:rStyle w:val="a4"/>
          </w:rPr>
          <w:t>ГОСТ Р ИСО/МЭК 16022-2008</w:t>
        </w:r>
      </w:hyperlink>
      <w:r>
        <w:t xml:space="preserve">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w:t>
      </w:r>
      <w:r>
        <w:t>кой изготовленной потребительской упаковки, или групповой упаковки, или изготовленного набора, или этикетки с нанесенными на нее средствами идентификации участнику оборота товаров, осуществляющему фасовку товаров.</w:t>
      </w:r>
    </w:p>
    <w:p w:rsidR="00000000" w:rsidRDefault="00D63C43">
      <w:bookmarkStart w:id="224" w:name="sub_1050"/>
      <w:bookmarkEnd w:id="223"/>
      <w:r>
        <w:t>50. Сервис-провайдер долже</w:t>
      </w:r>
      <w:r>
        <w:t>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w:t>
      </w:r>
      <w:hyperlink r:id="rId101" w:history="1">
        <w:r>
          <w:rPr>
            <w:rStyle w:val="a4"/>
          </w:rPr>
          <w:t>ТР ТС 005/2011</w:t>
        </w:r>
      </w:hyperlink>
      <w:r>
        <w:t>), утвержд</w:t>
      </w:r>
      <w:r>
        <w:t xml:space="preserve">енного </w:t>
      </w:r>
      <w:hyperlink r:id="rId102" w:history="1">
        <w:r>
          <w:rPr>
            <w:rStyle w:val="a4"/>
          </w:rPr>
          <w:t>Решением</w:t>
        </w:r>
      </w:hyperlink>
      <w:r>
        <w:t xml:space="preserve"> Комиссии Таможенного союза от 16 августа 2011 г. N 769.</w:t>
      </w:r>
    </w:p>
    <w:p w:rsidR="00000000" w:rsidRDefault="00D63C43">
      <w:bookmarkStart w:id="225" w:name="sub_1051"/>
      <w:bookmarkEnd w:id="224"/>
      <w:r>
        <w:t>51. Способ нанесения средства идентификации должен обеспечивать сохранность (устойчивость) средства иден</w:t>
      </w:r>
      <w:r>
        <w:t>тификации в течение всего срока годности или срока службы товара при соблюдении установленных производителем условий хранения и транспортировки.</w:t>
      </w:r>
    </w:p>
    <w:p w:rsidR="00000000" w:rsidRDefault="00D63C43">
      <w:bookmarkStart w:id="226" w:name="sub_1052"/>
      <w:bookmarkEnd w:id="225"/>
      <w:r>
        <w:t xml:space="preserve">52. Сервис-провайдер вправе представлять полученные от участника оборота товаров коды </w:t>
      </w:r>
      <w:r>
        <w:lastRenderedPageBreak/>
        <w:t>маркировк</w:t>
      </w:r>
      <w:r>
        <w:t>и только другому сервис-провайдеру. Передача кодов маркировки осуществляется в целях выполнения своих обязательств перед таким участником оборота товаров в соответствии с настоящими Правилами только с применением программно-аппаратного комплекса дистрибуци</w:t>
      </w:r>
      <w:r>
        <w:t>и кодов маркировки, предоставляемого оператором информационной системы мониторинга.</w:t>
      </w:r>
    </w:p>
    <w:p w:rsidR="00000000" w:rsidRDefault="00D63C43">
      <w:bookmarkStart w:id="227" w:name="sub_1053"/>
      <w:bookmarkEnd w:id="226"/>
      <w:r>
        <w:t>53. Средство идентификации содержит код маркировки, включающий в себя 4 группы данных, идентифицирующихся атрибутами (идентификаторами применения - AI), пре</w:t>
      </w:r>
      <w:r>
        <w:t>дусмотренными стандартом GS1 Data Matrix, из которых первая и вторая группы данных образуют код идентификации, или код идентификации групповой упаковки, или код идентификации набора, третья группа образует идентификатор (индивидуальный порядковый номер) кл</w:t>
      </w:r>
      <w:r>
        <w:t>юча проверки, четвертая группа образует код проверки:</w:t>
      </w:r>
    </w:p>
    <w:p w:rsidR="00000000" w:rsidRDefault="00D63C43">
      <w:bookmarkStart w:id="228" w:name="sub_15301"/>
      <w:bookmarkEnd w:id="227"/>
      <w:r>
        <w:t>а) первая группа идентифицируется идентификатором применения AI = '01', состоит из 14 цифр и содержит код товара;</w:t>
      </w:r>
    </w:p>
    <w:p w:rsidR="00000000" w:rsidRDefault="00D63C43">
      <w:bookmarkStart w:id="229" w:name="sub_15302"/>
      <w:bookmarkEnd w:id="228"/>
      <w:r>
        <w:t>б) вторая группа идентифицируется идентификатором при</w:t>
      </w:r>
      <w:r>
        <w:t>менения AI = '21', состоит из 13 символов (цифр, строчных и прописных букв латинского алфавита, а также специальных символов), содержит включаемый оператором информационной системы мониторинга идентификатор государства - члена Евразийского экономического с</w:t>
      </w:r>
      <w:r>
        <w:t xml:space="preserve">оюза, в которой данный код был эмитирован (1 - Республика Армения, 2 - Республика Беларусь, 3 - Республика Казахстан, 4 - Киргизская Республика, 5 - Российская Федерация) (1 первая цифра), и индивидуальный серийный номер упаковки товара (12 цифр, строчных </w:t>
      </w:r>
      <w:r>
        <w:t>и прописных букв латинского алфавита, а также специальных символов) и завершается символом-разделителем FNC1 (ASCII 29);</w:t>
      </w:r>
    </w:p>
    <w:p w:rsidR="00000000" w:rsidRDefault="00D63C43">
      <w:bookmarkStart w:id="230" w:name="sub_15303"/>
      <w:bookmarkEnd w:id="229"/>
      <w:r>
        <w:t>в) третья группа идентифицируется идентификатором применения AI = '91', состоит из 4 символов, содержит идентификатор</w:t>
      </w:r>
      <w:r>
        <w:t xml:space="preserve"> (индивидуальный порядковый номер) ключа проверки, который генерируется оператором информационной системы мониторинга, и завершается символом-разделителем FNC1 (ASCII 29);</w:t>
      </w:r>
    </w:p>
    <w:p w:rsidR="00000000" w:rsidRDefault="00D63C43">
      <w:bookmarkStart w:id="231" w:name="sub_15304"/>
      <w:bookmarkEnd w:id="230"/>
      <w:r>
        <w:t>г) четвертая группа идентифицируется идентификатором применения AI</w:t>
      </w:r>
      <w:r>
        <w:t xml:space="preserve"> = '92', состоит из 44 символов (цифр, строчных и прописных букв латинского алфавита, а также специальных символов) и содержит значение кода проверки, который генерируется оператором информационной системы мониторинга.</w:t>
      </w:r>
    </w:p>
    <w:p w:rsidR="00000000" w:rsidRDefault="00D63C43">
      <w:bookmarkStart w:id="232" w:name="sub_1054"/>
      <w:bookmarkEnd w:id="231"/>
      <w:r>
        <w:t>54. Код идентификаци</w:t>
      </w:r>
      <w:r>
        <w:t xml:space="preserve">и транспортной упаковки представляется в виде штрихового кода, соответствующего требованиям межгосударственного стандарта </w:t>
      </w:r>
      <w:hyperlink r:id="rId103" w:history="1">
        <w:r>
          <w:rPr>
            <w:rStyle w:val="a4"/>
          </w:rPr>
          <w:t>ГОСТ ISO 15394-2013</w:t>
        </w:r>
      </w:hyperlink>
      <w:r>
        <w:t xml:space="preserve"> "Упаковка. Линейные символы штрихового кода и двум</w:t>
      </w:r>
      <w:r>
        <w:t>ерные символы на этикетках для отгрузки, транспортирования и приемки. Общие требования", введенного в действие с 1 января 2014 г. </w:t>
      </w:r>
      <w:hyperlink r:id="rId104" w:history="1">
        <w:r>
          <w:rPr>
            <w:rStyle w:val="a4"/>
          </w:rPr>
          <w:t>приказом</w:t>
        </w:r>
      </w:hyperlink>
      <w:r>
        <w:t xml:space="preserve"> Федерального агентства по техническому регулированию </w:t>
      </w:r>
      <w:r>
        <w:t>и метрологии от 15 мая 2013 г. N 106-ст. Состав кода идентификации транспортной упаковки определяется самостоятельно участником оборота товаров, осуществляющим агрегирование товаров в транспортную упаковку.</w:t>
      </w:r>
    </w:p>
    <w:bookmarkEnd w:id="232"/>
    <w:p w:rsidR="00000000" w:rsidRDefault="00D63C43">
      <w:r>
        <w:t>В информационной системе мониторинга отра</w:t>
      </w:r>
      <w:r>
        <w:t>жается информация о взаимосвязи кодов идентификации каждого вложенного товара в потребительской упаковке, и (или) групповой упаковки, и (или) набора, и (или) транспортной упаковки с кодом идентификации создаваемой транспортной упаковки.</w:t>
      </w:r>
    </w:p>
    <w:p w:rsidR="00000000" w:rsidRDefault="00D63C43">
      <w:bookmarkStart w:id="233" w:name="sub_1055"/>
      <w:r>
        <w:t>55. Агрегир</w:t>
      </w:r>
      <w:r>
        <w:t>ованный таможенный код генерируется оператором информационной системы мониторинга, состоит из непрерывной последовательности из 25 символов (цифр, строчных и прописных букв латинского алфавита), включающей в себя 2 группы данных, и формируется следующим об</w:t>
      </w:r>
      <w:r>
        <w:t>разом:</w:t>
      </w:r>
    </w:p>
    <w:bookmarkEnd w:id="233"/>
    <w:p w:rsidR="00000000" w:rsidRDefault="00D63C43"/>
    <w:p w:rsidR="00000000" w:rsidRDefault="00D63C43">
      <w:pPr>
        <w:ind w:firstLine="698"/>
        <w:jc w:val="center"/>
      </w:pPr>
      <w:r>
        <w:t>XXXXXXXXXXXXДДММГГXXXXXXX,</w:t>
      </w:r>
    </w:p>
    <w:p w:rsidR="00000000" w:rsidRDefault="00D63C43"/>
    <w:p w:rsidR="00000000" w:rsidRDefault="00D63C43">
      <w:r>
        <w:t>где:</w:t>
      </w:r>
    </w:p>
    <w:p w:rsidR="00000000" w:rsidRDefault="00D63C43">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w:t>
      </w:r>
      <w:r>
        <w:t xml:space="preserve">ционных данных заявителя. В случае если </w:t>
      </w:r>
      <w:r>
        <w:lastRenderedPageBreak/>
        <w:t>идентификационный номер налогоплательщика заявителя состоит из меньшего количества цифр, то ему предшествуют нули (00);</w:t>
      </w:r>
    </w:p>
    <w:p w:rsidR="00000000" w:rsidRDefault="00D63C43">
      <w:r>
        <w:t>вторая группа данных состоит из 13 символов (цифр, строчных и прописных букв латинского алфавита</w:t>
      </w:r>
      <w:r>
        <w:t>).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w:t>
      </w:r>
      <w:r>
        <w:t>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000000" w:rsidRDefault="00D63C43">
      <w:r>
        <w:t>Агрегированный таможенный код</w:t>
      </w:r>
      <w:r>
        <w:t xml:space="preserve"> генерируется с учетом требований к таможенному декларированию товаров как одного товара, предусмотренных </w:t>
      </w:r>
      <w:hyperlink r:id="rId105" w:history="1">
        <w:r>
          <w:rPr>
            <w:rStyle w:val="a4"/>
          </w:rPr>
          <w:t>Порядком</w:t>
        </w:r>
      </w:hyperlink>
      <w:r>
        <w:t xml:space="preserve"> заполнения декларации на товары, утвержденным </w:t>
      </w:r>
      <w:hyperlink r:id="rId106" w:history="1">
        <w:r>
          <w:rPr>
            <w:rStyle w:val="a4"/>
          </w:rPr>
          <w:t>Решением</w:t>
        </w:r>
      </w:hyperlink>
      <w:r>
        <w:t xml:space="preserve"> Комиссии Таможенного союза от 20 мая 2010 г. N 257.</w:t>
      </w:r>
    </w:p>
    <w:p w:rsidR="00000000" w:rsidRDefault="00D63C43">
      <w:bookmarkStart w:id="234" w:name="sub_1056"/>
      <w:r>
        <w:t>56. Средства идентификации в формате штрихового кода должны отвечать следующим требованиям:</w:t>
      </w:r>
    </w:p>
    <w:p w:rsidR="00000000" w:rsidRDefault="00D63C43">
      <w:bookmarkStart w:id="235" w:name="sub_15601"/>
      <w:bookmarkEnd w:id="234"/>
      <w:r>
        <w:t>а) вероятность угадывания средства идентиф</w:t>
      </w:r>
      <w:r>
        <w:t>икации должна быть пренебрежительно малой и в любом случае меньше, чем 1 из 10000;</w:t>
      </w:r>
    </w:p>
    <w:p w:rsidR="00000000" w:rsidRDefault="00D63C43">
      <w:bookmarkStart w:id="236" w:name="sub_15602"/>
      <w:bookmarkEnd w:id="235"/>
      <w:r>
        <w:t>б) функция распознавания и коррекции ошибок должна быть эквивалентна или выше, чем у Data Matrix ECC 200;</w:t>
      </w:r>
    </w:p>
    <w:p w:rsidR="00000000" w:rsidRDefault="00D63C43">
      <w:bookmarkStart w:id="237" w:name="sub_15603"/>
      <w:bookmarkEnd w:id="236"/>
      <w:r>
        <w:t>в) рекомендуется применять модуль размером не менее 0,255 миллиметра.</w:t>
      </w:r>
    </w:p>
    <w:p w:rsidR="00000000" w:rsidRDefault="00D63C43">
      <w:bookmarkStart w:id="238" w:name="sub_1057"/>
      <w:bookmarkEnd w:id="237"/>
      <w:r>
        <w:t>57. Информационная система мониторинга не допускает повторного формирования (генерации) кода маркировки, содержащегося в средстве идентификации.</w:t>
      </w:r>
    </w:p>
    <w:bookmarkEnd w:id="238"/>
    <w:p w:rsidR="00000000" w:rsidRDefault="00D63C43"/>
    <w:p w:rsidR="00000000" w:rsidRDefault="00D63C43">
      <w:pPr>
        <w:pStyle w:val="1"/>
      </w:pPr>
      <w:bookmarkStart w:id="239" w:name="sub_1600"/>
      <w:r>
        <w:t>VI. Пор</w:t>
      </w:r>
      <w:r>
        <w:t>ядок формирования средств идентификации</w:t>
      </w:r>
    </w:p>
    <w:bookmarkEnd w:id="239"/>
    <w:p w:rsidR="00000000" w:rsidRDefault="00D63C43"/>
    <w:p w:rsidR="00000000" w:rsidRDefault="00D63C43">
      <w:bookmarkStart w:id="240" w:name="sub_1058"/>
      <w:r>
        <w:t xml:space="preserve">58. В рамках процессов, указанных в </w:t>
      </w:r>
      <w:hyperlink w:anchor="sub_1059" w:history="1">
        <w:r>
          <w:rPr>
            <w:rStyle w:val="a4"/>
          </w:rPr>
          <w:t>пунктах 59</w:t>
        </w:r>
      </w:hyperlink>
      <w:r>
        <w:t xml:space="preserve"> и </w:t>
      </w:r>
      <w:hyperlink w:anchor="sub_1063" w:history="1">
        <w:r>
          <w:rPr>
            <w:rStyle w:val="a4"/>
          </w:rPr>
          <w:t>63</w:t>
        </w:r>
      </w:hyperlink>
      <w:r>
        <w:t xml:space="preserve"> настоящих Правил, участник оборота товаров осуществляет обмен электронными документами и сведениями с информационной системой мониторинга посредством устройства регистрации эмиссии.</w:t>
      </w:r>
    </w:p>
    <w:p w:rsidR="00000000" w:rsidRDefault="00D63C43">
      <w:bookmarkStart w:id="241" w:name="sub_1059"/>
      <w:bookmarkEnd w:id="240"/>
      <w:r>
        <w:t>59. Для обеспечения маркировки товаров участник оборота т</w:t>
      </w:r>
      <w:r>
        <w:t>оваров направляет оператору информационной системы мониторинга заявку на получение кодов маркировки (далее - заявка). Форма и формат заявки утверждаются оператором информационной системы мониторинга.</w:t>
      </w:r>
    </w:p>
    <w:p w:rsidR="00000000" w:rsidRDefault="00D63C43">
      <w:bookmarkStart w:id="242" w:name="sub_1060"/>
      <w:bookmarkEnd w:id="241"/>
      <w:r>
        <w:t>60. Для формирования заявки участник обо</w:t>
      </w:r>
      <w:r>
        <w:t>рота товаров направляет в информационную систему мониторинга следующие сведения:</w:t>
      </w:r>
    </w:p>
    <w:p w:rsidR="00000000" w:rsidRDefault="00D63C43">
      <w:bookmarkStart w:id="243" w:name="sub_1601"/>
      <w:bookmarkEnd w:id="242"/>
      <w:r>
        <w:t>а) идентификационный номер налогоплательщика участника оборота товаров;</w:t>
      </w:r>
    </w:p>
    <w:p w:rsidR="00000000" w:rsidRDefault="00D63C43">
      <w:bookmarkStart w:id="244" w:name="sub_1602"/>
      <w:bookmarkEnd w:id="243"/>
      <w:r>
        <w:t>б) способ ввода товара в оборот:</w:t>
      </w:r>
    </w:p>
    <w:bookmarkEnd w:id="244"/>
    <w:p w:rsidR="00000000" w:rsidRDefault="00D63C43">
      <w:r>
        <w:t>произведен на территории Росси</w:t>
      </w:r>
      <w:r>
        <w:t>йской Федерации;</w:t>
      </w:r>
    </w:p>
    <w:p w:rsidR="00000000" w:rsidRDefault="00D63C43">
      <w:r>
        <w:t>ввезен в Российскую Федерацию;</w:t>
      </w:r>
    </w:p>
    <w:p w:rsidR="00000000" w:rsidRDefault="00D63C43">
      <w:r>
        <w:t>перемаркировка;</w:t>
      </w:r>
    </w:p>
    <w:p w:rsidR="00000000" w:rsidRDefault="00D63C43">
      <w:r>
        <w:t>реализация (продажа) товаров, ранее выведенных из оборота по сделке, сведения о которых составляют государственную тайну;</w:t>
      </w:r>
    </w:p>
    <w:p w:rsidR="00000000" w:rsidRDefault="00D63C43">
      <w:r>
        <w:t>реализация (продажа) товаров, приобретенных ранее для целей, не связан</w:t>
      </w:r>
      <w:r>
        <w:t>ных с их последующей реализацией (продажей);</w:t>
      </w:r>
    </w:p>
    <w:p w:rsidR="00000000" w:rsidRDefault="00D63C43">
      <w:r>
        <w:t>реализация (продажа)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w:t>
      </w:r>
      <w:r>
        <w:t>о в порядке административного или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000000" w:rsidRDefault="00D63C43">
      <w:r>
        <w:t>маркировка товаров, находящихся в обороте на д</w:t>
      </w:r>
      <w:r>
        <w:t>ату начала обязательной маркировки товаров (маркировка остатков товаров);</w:t>
      </w:r>
    </w:p>
    <w:p w:rsidR="00000000" w:rsidRDefault="00D63C43">
      <w:bookmarkStart w:id="245" w:name="sub_1603"/>
      <w:r>
        <w:t>в) количество запрашиваемых кодов маркировки;</w:t>
      </w:r>
    </w:p>
    <w:p w:rsidR="00000000" w:rsidRDefault="00D63C43">
      <w:bookmarkStart w:id="246" w:name="sub_1604"/>
      <w:bookmarkEnd w:id="245"/>
      <w:r>
        <w:lastRenderedPageBreak/>
        <w:t>г) код товара, для которого необходимо сформировать код маркировки;</w:t>
      </w:r>
    </w:p>
    <w:p w:rsidR="00000000" w:rsidRDefault="00D63C43">
      <w:bookmarkStart w:id="247" w:name="sub_1605"/>
      <w:bookmarkEnd w:id="246"/>
      <w:r>
        <w:t>д) индивидуальный серийный н</w:t>
      </w:r>
      <w:r>
        <w:t>омер каждой единицы товара в случае, если он формируется участником оборота товаров самостоятельно;</w:t>
      </w:r>
    </w:p>
    <w:p w:rsidR="00000000" w:rsidRDefault="00D63C43">
      <w:bookmarkStart w:id="248" w:name="sub_1606"/>
      <w:bookmarkEnd w:id="247"/>
      <w:r>
        <w:t>е) тип кода маркировки (потребительская упаковка, групповая упаковка, набор);</w:t>
      </w:r>
    </w:p>
    <w:p w:rsidR="00000000" w:rsidRDefault="00D63C43">
      <w:bookmarkStart w:id="249" w:name="sub_1607"/>
      <w:bookmarkEnd w:id="248"/>
      <w:r>
        <w:t>ж) идентификационный номер налогоплательщика с</w:t>
      </w:r>
      <w:r>
        <w:t>ервис-провайдера, если маркировка товара предполагается с использованием услуг сервис-провайдера.</w:t>
      </w:r>
    </w:p>
    <w:p w:rsidR="00000000" w:rsidRDefault="00D63C43">
      <w:bookmarkStart w:id="250" w:name="sub_1061"/>
      <w:bookmarkEnd w:id="249"/>
      <w:r>
        <w:t>61. Оператор информационной системы мониторинга отказывает в выдаче кодов маркировки при нарушении одного из следующих требований:</w:t>
      </w:r>
    </w:p>
    <w:p w:rsidR="00000000" w:rsidRDefault="00D63C43">
      <w:bookmarkStart w:id="251" w:name="sub_1611"/>
      <w:bookmarkEnd w:id="250"/>
      <w:r>
        <w:t xml:space="preserve">а) заявка не соответствует требованиям </w:t>
      </w:r>
      <w:hyperlink w:anchor="sub_1060" w:history="1">
        <w:r>
          <w:rPr>
            <w:rStyle w:val="a4"/>
          </w:rPr>
          <w:t>пункта 60</w:t>
        </w:r>
      </w:hyperlink>
      <w:r>
        <w:t xml:space="preserve"> настоящих Правил;</w:t>
      </w:r>
    </w:p>
    <w:p w:rsidR="00000000" w:rsidRDefault="00D63C43">
      <w:bookmarkStart w:id="252" w:name="sub_1612"/>
      <w:bookmarkEnd w:id="251"/>
      <w:r>
        <w:t>б) участник оборота товаров не зарегистрирован в информационной системе мониторинга;</w:t>
      </w:r>
    </w:p>
    <w:p w:rsidR="00000000" w:rsidRDefault="00D63C43">
      <w:bookmarkStart w:id="253" w:name="sub_1613"/>
      <w:bookmarkEnd w:id="252"/>
      <w:r>
        <w:t>в) в информационной системе мониторинга о</w:t>
      </w:r>
      <w:r>
        <w:t>тсутствуют сведения об устройстве регистрации эмиссии, с использованием которого направлена заявка;</w:t>
      </w:r>
    </w:p>
    <w:p w:rsidR="00000000" w:rsidRDefault="00D63C43">
      <w:bookmarkStart w:id="254" w:name="sub_1614"/>
      <w:bookmarkEnd w:id="253"/>
      <w:r>
        <w:t xml:space="preserve">г) указанные в заявке коды идентификации, или коды идентификации групповой упаковки, или коды идентификации набора ранее зарегистрированы в </w:t>
      </w:r>
      <w:r>
        <w:t>информационной системе мониторинга;</w:t>
      </w:r>
    </w:p>
    <w:p w:rsidR="00000000" w:rsidRDefault="00D63C43">
      <w:bookmarkStart w:id="255" w:name="sub_1615"/>
      <w:bookmarkEnd w:id="254"/>
      <w:r>
        <w:t>д) код товара не зарегистрирован в информационной системе мониторинга.</w:t>
      </w:r>
    </w:p>
    <w:p w:rsidR="00000000" w:rsidRDefault="00D63C43">
      <w:bookmarkStart w:id="256" w:name="sub_1062"/>
      <w:bookmarkEnd w:id="255"/>
      <w:r>
        <w:t>62. В течение 4 часов с момента регистрации заявки в информационной системе мони</w:t>
      </w:r>
      <w:r>
        <w:t>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w:t>
      </w:r>
      <w:r>
        <w:t>вых упаковок, или коды идентификации наборов в информационную систему мониторинга.</w:t>
      </w:r>
    </w:p>
    <w:p w:rsidR="00000000" w:rsidRDefault="00D63C43">
      <w:bookmarkStart w:id="257" w:name="sub_1063"/>
      <w:bookmarkEnd w:id="256"/>
      <w:r>
        <w:t>63. После внесения указанных в заявке кодов идентификации, или кодов идентификации групповых упаковок, или кодов идентификации наборов в информационную систе</w:t>
      </w:r>
      <w:r>
        <w:t>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000000" w:rsidRDefault="00D63C43">
      <w:bookmarkStart w:id="258" w:name="sub_1064"/>
      <w:bookmarkEnd w:id="257"/>
      <w:r>
        <w:t>64. При самостоятельной ма</w:t>
      </w:r>
      <w:r>
        <w:t>ркировке товаров участник оборота товаров после получения кода маркировки преобразует его в средство идентификации, обеспечивает маркировку товара и в течение 30 календарных дней со дня предоставления оператором информационной системы мониторинга участнику</w:t>
      </w:r>
      <w:r>
        <w:t xml:space="preserve"> оборота товаров сведений о предоставленных по заявке кодах маркировки передает в информационную систему мониторинга отчет о нанесении средств идентификации в следующем составе:</w:t>
      </w:r>
    </w:p>
    <w:bookmarkEnd w:id="258"/>
    <w:p w:rsidR="00000000" w:rsidRDefault="00D63C43">
      <w:r>
        <w:t>идентификационный номер налогоплательщика участника оборота товаров;</w:t>
      </w:r>
    </w:p>
    <w:p w:rsidR="00000000" w:rsidRDefault="00D63C43">
      <w:r>
        <w:t>к</w:t>
      </w:r>
      <w:r>
        <w:t>од маркировки, преобразованный в средство идентификации, нанесенное на потребительскую упаковку, или групповую упаковку, или набор, или этикетку, располагаемую на такой потребительской упаковке, групповой упаковке или наборе;</w:t>
      </w:r>
    </w:p>
    <w:p w:rsidR="00000000" w:rsidRDefault="00D63C43">
      <w:r>
        <w:t>дата производства;</w:t>
      </w:r>
    </w:p>
    <w:p w:rsidR="00000000" w:rsidRDefault="00D63C43">
      <w:r>
        <w:t>дата истече</w:t>
      </w:r>
      <w:r>
        <w:t>ния срока годности;</w:t>
      </w:r>
    </w:p>
    <w:p w:rsidR="00000000" w:rsidRDefault="00D63C43">
      <w:r>
        <w:t>номер серии (партии) и (или) индивидуальный заводской серийный номер.</w:t>
      </w:r>
    </w:p>
    <w:p w:rsidR="00000000" w:rsidRDefault="00D63C43">
      <w:r>
        <w:t>Преобразование кодов маркировки, оплаченных участником оборота товаров до их предоставления оператором информационной системы мониторинга, и нанесение средств идентиф</w:t>
      </w:r>
      <w:r>
        <w:t xml:space="preserve">икации, преобразованных из таких кодов маркировки, осуществляются участником оборота товаров по его усмотрению независимо от срока, установленного </w:t>
      </w:r>
      <w:hyperlink w:anchor="sub_1064" w:history="1">
        <w:r>
          <w:rPr>
            <w:rStyle w:val="a4"/>
          </w:rPr>
          <w:t>абзацем первым</w:t>
        </w:r>
      </w:hyperlink>
      <w:r>
        <w:t xml:space="preserve"> настоящего пункта.</w:t>
      </w:r>
    </w:p>
    <w:p w:rsidR="00000000" w:rsidRDefault="00D63C43">
      <w:bookmarkStart w:id="259" w:name="sub_1065"/>
      <w:r>
        <w:t>65. При нанесении средств идентификации с</w:t>
      </w:r>
      <w:r>
        <w:t>ервис-провайдером коды маркировки преобразуются им в средства идентификации для нанесения на потребительскую упаковку, групповую упаковку, набор или этикетку с последующей валидацией средств идентификации и передачей сведений о нанесении и валидации средст</w:t>
      </w:r>
      <w:r>
        <w:t xml:space="preserve">в идентификации участнику оборота товаров посредством программно-аппаратного комплекса дистрибуции кодов маркировки. Для передачи сервис-провайдером кодов маркировки, сведений о нанесении и валидации средств идентификации </w:t>
      </w:r>
      <w:r>
        <w:lastRenderedPageBreak/>
        <w:t>используется программно-аппаратный</w:t>
      </w:r>
      <w:r>
        <w:t xml:space="preserve"> комплекс дистрибуции кодов маркировки, предоставляемый оператором информационной системы мониторинга.</w:t>
      </w:r>
    </w:p>
    <w:p w:rsidR="00000000" w:rsidRDefault="00D63C43">
      <w:bookmarkStart w:id="260" w:name="sub_1066"/>
      <w:bookmarkEnd w:id="259"/>
      <w:r>
        <w:t>66. После производства товаров, маркировка которых осуществлена сервис-провайдером, участник оборота товаров в течение 365 календарных дн</w:t>
      </w:r>
      <w:r>
        <w:t>ей со дня предоставления оператором информационной системы мониторинга участнику оборота товаров сведений о предоставленных по заявке кодах маркировки представляет в информационную систему мониторинга отчет о нанесении средства идентификации в следующем со</w:t>
      </w:r>
      <w:r>
        <w:t>ставе:</w:t>
      </w:r>
    </w:p>
    <w:bookmarkEnd w:id="260"/>
    <w:p w:rsidR="00000000" w:rsidRDefault="00D63C43">
      <w:r>
        <w:t>идентификационный номер налогоплательщика участника оборота товаров;</w:t>
      </w:r>
    </w:p>
    <w:p w:rsidR="00000000" w:rsidRDefault="00D63C43">
      <w:r>
        <w:t>код маркировки, преобразованный в средство идентификации, нанесенное на потребительскую упаковку, или групповую упаковку, или набор, или этикетку, располагаемую на такой по</w:t>
      </w:r>
      <w:r>
        <w:t>требительской упаковке, групповой упаковке или наборе;</w:t>
      </w:r>
    </w:p>
    <w:p w:rsidR="00000000" w:rsidRDefault="00D63C43">
      <w:r>
        <w:t>дата производства;</w:t>
      </w:r>
    </w:p>
    <w:p w:rsidR="00000000" w:rsidRDefault="00D63C43">
      <w:r>
        <w:t>дата истечения срока годности;</w:t>
      </w:r>
    </w:p>
    <w:p w:rsidR="00000000" w:rsidRDefault="00D63C43">
      <w:r>
        <w:t>номер серии (партии) и (или) индивидуальный заводской серийный номер.</w:t>
      </w:r>
    </w:p>
    <w:p w:rsidR="00000000" w:rsidRDefault="00D63C43">
      <w:r>
        <w:t>Преобразование кодов маркировки, оплаченных участником оборота товаров до их пред</w:t>
      </w:r>
      <w:r>
        <w:t xml:space="preserve">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участником оборота товаров по его усмотрению, независимо от срока, установленного </w:t>
      </w:r>
      <w:hyperlink w:anchor="sub_1066" w:history="1">
        <w:r>
          <w:rPr>
            <w:rStyle w:val="a4"/>
          </w:rPr>
          <w:t>абзацем первым</w:t>
        </w:r>
      </w:hyperlink>
      <w:r>
        <w:t xml:space="preserve"> настоящего пункта.</w:t>
      </w:r>
    </w:p>
    <w:p w:rsidR="00000000" w:rsidRDefault="00D63C43">
      <w:bookmarkStart w:id="261" w:name="sub_1067"/>
      <w:r>
        <w:t xml:space="preserve">67. Оплата услуги по предоставлению кода маркировки, предусмотренная </w:t>
      </w:r>
      <w:hyperlink r:id="rId107" w:history="1">
        <w:r>
          <w:rPr>
            <w:rStyle w:val="a4"/>
          </w:rPr>
          <w:t>постановлением</w:t>
        </w:r>
      </w:hyperlink>
      <w:r>
        <w:t xml:space="preserve"> Правительства Российской Федерации от 8 мая 2019 г. N 577 "Об у</w:t>
      </w:r>
      <w:r>
        <w:t xml:space="preserve">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w:t>
      </w:r>
      <w:r>
        <w:t>взимания", производится:</w:t>
      </w:r>
    </w:p>
    <w:bookmarkEnd w:id="261"/>
    <w:p w:rsidR="00000000" w:rsidRDefault="00D63C43">
      <w:r>
        <w:t>в случае маркировки товара участником оборота товаров самостоятельно - до даты предоставления оператором информационной системы мониторинга участнику оборота товаров сведений о предоставленных по заявке кодах маркировки или</w:t>
      </w:r>
      <w:r>
        <w:t xml:space="preserve"> в течение 30 календарных дней с указанной даты, но не позднее даты ввода в оборот маркированного товара, средство идентификации которого преобразовано из соответствующего кода маркировки;</w:t>
      </w:r>
    </w:p>
    <w:p w:rsidR="00000000" w:rsidRDefault="00D63C43">
      <w:r>
        <w:t>в случае маркировки товаров сервис-провайдером - до даты предоставл</w:t>
      </w:r>
      <w:r>
        <w:t>ения оператором информационной системы мониторинга участнику оборота товаров сведений о предоставленных по заявке кодах маркировки или в течение 365 календарных дней с указанной даты, но не позднее даты ввода в оборот маркированного товара, средство иденти</w:t>
      </w:r>
      <w:r>
        <w:t>фикации которого преобразовано из соответствующего кода маркировки.</w:t>
      </w:r>
    </w:p>
    <w:p w:rsidR="00000000" w:rsidRDefault="00D63C43">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товаров в отчет</w:t>
      </w:r>
      <w:r>
        <w:t>е о нанесении средства идентификации, только после получения оплаты услуги по предоставлению кода маркировки, преобразованного в соответствующее средство идентификации.</w:t>
      </w:r>
    </w:p>
    <w:p w:rsidR="00000000" w:rsidRDefault="00D63C43">
      <w:r>
        <w:t>Решение о выборе способа оплаты услуги по предоставлению кода маркировки принимается уч</w:t>
      </w:r>
      <w:r>
        <w:t>астником оборота товаров.</w:t>
      </w:r>
    </w:p>
    <w:p w:rsidR="00000000" w:rsidRDefault="00D63C43">
      <w:r>
        <w:t>В случае если оплата услуги по предоставлению кода маркировки осуществляется участником оборота товаров до даты предоставления оператором информационной системы мониторинга участнику оборота товаров сведений о предоставленных по з</w:t>
      </w:r>
      <w:r>
        <w:t>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товаров сведений о предоставленных по заявке кодах маркировки.</w:t>
      </w:r>
    </w:p>
    <w:p w:rsidR="00000000" w:rsidRDefault="00D63C43">
      <w:r>
        <w:t>В</w:t>
      </w:r>
      <w:r>
        <w:t xml:space="preserve"> случае если оплата услуги по предоставлению кода маркировки осуществляется участником оборота товаров после даты предоставления оператором информационной системы мониторинга участнику оборота товаров сведений о предоставленных по заявке кодах маркировки, </w:t>
      </w:r>
      <w:r>
        <w:lastRenderedPageBreak/>
        <w:t>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маркировке товаров, указанной участником оборота товаров в отч</w:t>
      </w:r>
      <w:r>
        <w:t>ете о нанесении средства идентификации.</w:t>
      </w:r>
    </w:p>
    <w:p w:rsidR="00000000" w:rsidRDefault="00D63C43">
      <w:bookmarkStart w:id="262" w:name="sub_1068"/>
      <w:r>
        <w:t xml:space="preserve">68. В случае если участник оборота товаров, получивший коды маркировки на безвозмездной основе, по 30 сентября 2023 г. (включительно) не обеспечил их преобразование в средства идентификации и не представил в </w:t>
      </w:r>
      <w:r>
        <w:t>информационную систему мониторинга отчет о нанесении средств идентификации и сведения о вводе товаров в оборот до указанной даты, то с 1 октября 2023 г. участник оборота товаров вправе ввести в оборот товары, маркированные средствами идентификации, преобра</w:t>
      </w:r>
      <w:r>
        <w:t xml:space="preserve">зованными из таких кодов маркировки, при условии соблюдения срока направления в информационную систему мониторинга отчета о нанесении средств идентификации, установленного </w:t>
      </w:r>
      <w:hyperlink w:anchor="sub_1064" w:history="1">
        <w:r>
          <w:rPr>
            <w:rStyle w:val="a4"/>
          </w:rPr>
          <w:t>пунктами 64</w:t>
        </w:r>
      </w:hyperlink>
      <w:r>
        <w:t xml:space="preserve"> и (или) </w:t>
      </w:r>
      <w:hyperlink w:anchor="sub_1066" w:history="1">
        <w:r>
          <w:rPr>
            <w:rStyle w:val="a4"/>
          </w:rPr>
          <w:t>66</w:t>
        </w:r>
      </w:hyperlink>
      <w:r>
        <w:t xml:space="preserve"> настоящих</w:t>
      </w:r>
      <w:r>
        <w:t xml:space="preserve"> Правил, и оплаты указанных кодов маркировки в соответствии с настоящим пунктом.</w:t>
      </w:r>
    </w:p>
    <w:bookmarkEnd w:id="262"/>
    <w:p w:rsidR="00000000" w:rsidRDefault="00D63C43">
      <w:r>
        <w:t xml:space="preserve">Услуга по предоставлению кода маркировки в случае, предусмотренном </w:t>
      </w:r>
      <w:hyperlink w:anchor="sub_1068" w:history="1">
        <w:r>
          <w:rPr>
            <w:rStyle w:val="a4"/>
          </w:rPr>
          <w:t>абзацем первым</w:t>
        </w:r>
      </w:hyperlink>
      <w:r>
        <w:t xml:space="preserve"> настоящего пункта, признается оказанной оператором информац</w:t>
      </w:r>
      <w:r>
        <w:t>ионной системы мониторинга в момент внесения оператором информационной системы мониторинга в информационную систему мониторинга информации о вводе товаров в оборот, указанной участником оборота товаров в уведомлении о вводе соответствующих товаров в оборот</w:t>
      </w:r>
      <w:r>
        <w:t>.</w:t>
      </w:r>
    </w:p>
    <w:p w:rsidR="00000000" w:rsidRDefault="00D63C43">
      <w:r>
        <w:t>При этом оператор информационной системы мониторинга вносит в информационную систему мониторинга информацию о вводе в оборот товаров после получения оплаты услуги по предоставлению кода маркировки.</w:t>
      </w:r>
    </w:p>
    <w:p w:rsidR="00000000" w:rsidRDefault="00D63C43">
      <w:r>
        <w:t xml:space="preserve">Оплата указанной услуги, предусмотренная </w:t>
      </w:r>
      <w:hyperlink r:id="rId108" w:history="1">
        <w:r>
          <w:rPr>
            <w:rStyle w:val="a4"/>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w:t>
      </w:r>
      <w:r>
        <w:t xml:space="preserve">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000000" w:rsidRDefault="00D63C43">
      <w:r>
        <w:t>в случае маркировки товара участником оборота товаров самостоятельно - в течение 30 календарных дней, на</w:t>
      </w:r>
      <w:r>
        <w:t>чиная с 1 октября 2023 г., но не позднее даты ввода в оборот маркированных товаров, средства идентификации которых преобразованы из соответствующих кодов маркировки, полученных по 30 сентября 2023 г. (включительно);</w:t>
      </w:r>
    </w:p>
    <w:p w:rsidR="00000000" w:rsidRDefault="00D63C43">
      <w:r>
        <w:t>в случае маркировки товаров сервис-провайдером - при условии оплаты указанных кодов маркировки в течение 365 календарных дней, начиная с 1 октября 2023 г., но не позднее даты ввода в оборот маркированных товаров, средства идентификации которых преобразован</w:t>
      </w:r>
      <w:r>
        <w:t>ы из соответствующих кодов маркировки.</w:t>
      </w:r>
    </w:p>
    <w:p w:rsidR="00000000" w:rsidRDefault="00D63C43">
      <w:bookmarkStart w:id="263" w:name="sub_1069"/>
      <w:r>
        <w:t>69. Коды маркировки аннулируются в следующих случаях:</w:t>
      </w:r>
    </w:p>
    <w:p w:rsidR="00000000" w:rsidRDefault="00D63C43">
      <w:bookmarkStart w:id="264" w:name="sub_1691"/>
      <w:bookmarkEnd w:id="263"/>
      <w:r>
        <w:t xml:space="preserve">а) в сроки, установленные </w:t>
      </w:r>
      <w:hyperlink w:anchor="sub_1067" w:history="1">
        <w:r>
          <w:rPr>
            <w:rStyle w:val="a4"/>
          </w:rPr>
          <w:t>пунктами 67</w:t>
        </w:r>
      </w:hyperlink>
      <w:r>
        <w:t xml:space="preserve"> или </w:t>
      </w:r>
      <w:hyperlink w:anchor="sub_1068" w:history="1">
        <w:r>
          <w:rPr>
            <w:rStyle w:val="a4"/>
          </w:rPr>
          <w:t>68</w:t>
        </w:r>
      </w:hyperlink>
      <w:r>
        <w:t xml:space="preserve"> настоящих Правил, участником оборота товар</w:t>
      </w:r>
      <w:r>
        <w:t>ов не произведена оплата услуг по предоставлению этих кодов маркировки;</w:t>
      </w:r>
    </w:p>
    <w:p w:rsidR="00000000" w:rsidRDefault="00D63C43">
      <w:bookmarkStart w:id="265" w:name="sub_1692"/>
      <w:bookmarkEnd w:id="264"/>
      <w:r>
        <w:t xml:space="preserve">б) в сроки, установленные </w:t>
      </w:r>
      <w:hyperlink w:anchor="sub_1064" w:history="1">
        <w:r>
          <w:rPr>
            <w:rStyle w:val="a4"/>
          </w:rPr>
          <w:t>пунктами 64</w:t>
        </w:r>
      </w:hyperlink>
      <w:r>
        <w:t xml:space="preserve"> и (или) </w:t>
      </w:r>
      <w:hyperlink w:anchor="sub_1066" w:history="1">
        <w:r>
          <w:rPr>
            <w:rStyle w:val="a4"/>
          </w:rPr>
          <w:t>66</w:t>
        </w:r>
      </w:hyperlink>
      <w:r>
        <w:t xml:space="preserve"> настоящих Правил, участником оборота товаров в информационную систе</w:t>
      </w:r>
      <w:r>
        <w:t>му мониторинга не направлен отчет о нанесении средств идентификации, преобразованных из этих кодов маркировки.</w:t>
      </w:r>
    </w:p>
    <w:p w:rsidR="00000000" w:rsidRDefault="00D63C43">
      <w:bookmarkStart w:id="266" w:name="sub_1070"/>
      <w:bookmarkEnd w:id="265"/>
      <w:r>
        <w:t>70. Во внесении оператором информационной системы мониторинга в информационную систему мониторинга сведений о нанесении средств и</w:t>
      </w:r>
      <w:r>
        <w:t>дентификации отказывается по следующим причинам:</w:t>
      </w:r>
    </w:p>
    <w:p w:rsidR="00000000" w:rsidRDefault="00D63C43">
      <w:bookmarkStart w:id="267" w:name="sub_1701"/>
      <w:bookmarkEnd w:id="266"/>
      <w:r>
        <w:t>а) отсутствие кодов идентификации, указанных в отчете о нанесении средств идентификации, в информационной системе мониторинга;</w:t>
      </w:r>
    </w:p>
    <w:p w:rsidR="00000000" w:rsidRDefault="00D63C43">
      <w:bookmarkStart w:id="268" w:name="sub_1702"/>
      <w:bookmarkEnd w:id="267"/>
      <w:r>
        <w:t>б) представление участником оборота товаров отче</w:t>
      </w:r>
      <w:r>
        <w:t xml:space="preserve">та о нанесении средств идентификации по истечении срока, установленного </w:t>
      </w:r>
      <w:hyperlink w:anchor="sub_1064" w:history="1">
        <w:r>
          <w:rPr>
            <w:rStyle w:val="a4"/>
          </w:rPr>
          <w:t>пунктами 64</w:t>
        </w:r>
      </w:hyperlink>
      <w:r>
        <w:t xml:space="preserve"> и (или) </w:t>
      </w:r>
      <w:hyperlink w:anchor="sub_1066" w:history="1">
        <w:r>
          <w:rPr>
            <w:rStyle w:val="a4"/>
          </w:rPr>
          <w:t>66</w:t>
        </w:r>
      </w:hyperlink>
      <w:r>
        <w:t xml:space="preserve"> настоящих Правил;</w:t>
      </w:r>
    </w:p>
    <w:p w:rsidR="00000000" w:rsidRDefault="00D63C43">
      <w:bookmarkStart w:id="269" w:name="sub_1703"/>
      <w:bookmarkEnd w:id="268"/>
      <w:r>
        <w:t>в) отсутствие в информационной системе мониторинга сведений об устройстве р</w:t>
      </w:r>
      <w:r>
        <w:t>егистрации эмиссии, с использованием которого участником оборота товаров направлен отчет о нанесении средств идентификации;</w:t>
      </w:r>
    </w:p>
    <w:p w:rsidR="00000000" w:rsidRDefault="00D63C43">
      <w:bookmarkStart w:id="270" w:name="sub_1704"/>
      <w:bookmarkEnd w:id="269"/>
      <w:r>
        <w:lastRenderedPageBreak/>
        <w:t xml:space="preserve">г) отсутствие у оператора информационной системы мониторинга подтверждения оплаты кодов маркировки, преобразованных </w:t>
      </w:r>
      <w:r>
        <w:t xml:space="preserve">в средства идентификации, отчет о нанесении которых должен быть передан в информационную систему мониторинга в соответствии с </w:t>
      </w:r>
      <w:hyperlink w:anchor="sub_1064" w:history="1">
        <w:r>
          <w:rPr>
            <w:rStyle w:val="a4"/>
          </w:rPr>
          <w:t>пунктами 64</w:t>
        </w:r>
      </w:hyperlink>
      <w:r>
        <w:t xml:space="preserve"> и (или) </w:t>
      </w:r>
      <w:hyperlink w:anchor="sub_1066" w:history="1">
        <w:r>
          <w:rPr>
            <w:rStyle w:val="a4"/>
          </w:rPr>
          <w:t>66</w:t>
        </w:r>
      </w:hyperlink>
      <w:r>
        <w:t xml:space="preserve"> настоящих Правил.</w:t>
      </w:r>
    </w:p>
    <w:bookmarkEnd w:id="270"/>
    <w:p w:rsidR="00000000" w:rsidRDefault="00D63C43"/>
    <w:p w:rsidR="00000000" w:rsidRDefault="00D63C43">
      <w:pPr>
        <w:pStyle w:val="1"/>
      </w:pPr>
      <w:bookmarkStart w:id="271" w:name="sub_1700"/>
      <w:r>
        <w:t>VII. Порядок нанесен</w:t>
      </w:r>
      <w:r>
        <w:t>ия средств идентификации</w:t>
      </w:r>
    </w:p>
    <w:bookmarkEnd w:id="271"/>
    <w:p w:rsidR="00000000" w:rsidRDefault="00D63C43"/>
    <w:p w:rsidR="00000000" w:rsidRDefault="00D63C43">
      <w:bookmarkStart w:id="272" w:name="sub_1071"/>
      <w:r>
        <w:t>71. Маркировка товаров осуществляется производителем или импортером, в том числе с использованием услуг сервис-провайдера:</w:t>
      </w:r>
    </w:p>
    <w:p w:rsidR="00000000" w:rsidRDefault="00D63C43">
      <w:bookmarkStart w:id="273" w:name="sub_1711"/>
      <w:bookmarkEnd w:id="272"/>
      <w:r>
        <w:t xml:space="preserve">а) в случае производства товаров на территории Российской Федерации, в том </w:t>
      </w:r>
      <w:r>
        <w:t>числе из иностранного сырья и (или) комплектующих, ранее помещенных под таможенную процедуру свободной таможенной зоны или под таможенную процедуру свободного склада, в местах производства или хранения товаров - до ввода товаров в оборот;</w:t>
      </w:r>
    </w:p>
    <w:p w:rsidR="00000000" w:rsidRDefault="00D63C43">
      <w:bookmarkStart w:id="274" w:name="sub_1712"/>
      <w:bookmarkEnd w:id="273"/>
      <w:r>
        <w:t>б</w:t>
      </w:r>
      <w:r>
        <w:t>) в случаях ввоза товаров в Российскую Федерацию:</w:t>
      </w:r>
    </w:p>
    <w:bookmarkEnd w:id="274"/>
    <w:p w:rsidR="00000000" w:rsidRDefault="00D63C43">
      <w:r>
        <w:t>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произведенных на территориях особ</w:t>
      </w:r>
      <w:r>
        <w:t>ых (свободных) экономических зон или приравненных к ним территорий из иностранного сырья и (или) комплектующих, помещенных под таможенную процедуру свободной таможенной зоны, а также товаров, произведенных на территории свободного склада из иностранного сы</w:t>
      </w:r>
      <w:r>
        <w:t>рья и (или) комплектующих, помещенных под таможенную процедуру свободного склада, - до их помещения под таможенные процедуры выпуска для внутреннего потребления или реимпорта;</w:t>
      </w:r>
    </w:p>
    <w:p w:rsidR="00000000" w:rsidRDefault="00D63C43">
      <w:r>
        <w:t>с территории государств - членов Евразийского экономического союза в рамках тран</w:t>
      </w:r>
      <w:r>
        <w:t>сграничной торговли - до перемещения через государственную границу Российской Федерации.</w:t>
      </w:r>
    </w:p>
    <w:p w:rsidR="00000000" w:rsidRDefault="00D63C43">
      <w:bookmarkStart w:id="275" w:name="sub_1072"/>
      <w:r>
        <w:t>72. Участники оборота товаров, принявшие решение о реализации товаров, приобретенных в целях, не связанных с их последующей реализацией (продажей), либо о реал</w:t>
      </w:r>
      <w:r>
        <w:t>изации (продаже) товаров, приобретенных у субъекта сделки, сведения о которой составляют государственную тайну, либо приобретенных по результатам проведения торгов в рамках исполнительного производства и процедур банкротства, торгов имущества, конфискованн</w:t>
      </w:r>
      <w:r>
        <w:t>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должны обеспечить маркировку немаркированных т</w:t>
      </w:r>
      <w:r>
        <w:t>оваров до их реализации (продажи) третьим лицам, в том числе до их выставления в месте реализации (продажи), демонстрации их образцов.</w:t>
      </w:r>
    </w:p>
    <w:p w:rsidR="00000000" w:rsidRDefault="00D63C43">
      <w:bookmarkStart w:id="276" w:name="sub_1073"/>
      <w:bookmarkEnd w:id="275"/>
      <w:r>
        <w:t>73. Участники оборота товаров должны обеспечить перемаркировку товаров, поставляемых (реализуемых) в рамк</w:t>
      </w:r>
      <w:r>
        <w:t>ах сделок купли-продажи, а также договоров комиссии, в том числе предлагаемых к реализации (продаже) после их возврата покупателем, в случае утраты или повреждения средства идентификации, исключающего возможность его считывания (распознавания).</w:t>
      </w:r>
    </w:p>
    <w:p w:rsidR="00000000" w:rsidRDefault="00D63C43">
      <w:bookmarkStart w:id="277" w:name="sub_1074"/>
      <w:bookmarkEnd w:id="276"/>
      <w:r>
        <w:t>74. В случае формирования набора средство идентификации наносится на набор или этикетку, располагаемую на таком наборе, а также на потребительскую упаковку товаров, входящих в состав этого набора, или этикетку, располагаемую на такой потребительской у</w:t>
      </w:r>
      <w:r>
        <w:t>паковке.</w:t>
      </w:r>
    </w:p>
    <w:p w:rsidR="00000000" w:rsidRDefault="00D63C43">
      <w:bookmarkStart w:id="278" w:name="sub_1075"/>
      <w:bookmarkEnd w:id="277"/>
      <w:r>
        <w:t>75. Средство идентификации наносится на потребительскую упаковку, или групповую упаковку, или набор, или этикетку, располагаемую на такой потребительской или групповой упаковке, или наборе методом, не допускающим отделения средства</w:t>
      </w:r>
      <w:r>
        <w:t xml:space="preserve"> идентификации без повреждений средства идентификации.</w:t>
      </w:r>
    </w:p>
    <w:bookmarkEnd w:id="278"/>
    <w:p w:rsidR="00000000" w:rsidRDefault="00D63C43">
      <w:r>
        <w:t xml:space="preserve">Средство идентификации не может наноситься на конструктивно отделяемые без повреждений части потребительской упаковки, а также не должно печататься на прозрачной </w:t>
      </w:r>
      <w:r>
        <w:lastRenderedPageBreak/>
        <w:t>оберточной пленке или на каком-</w:t>
      </w:r>
      <w:r>
        <w:t>либо другом внешнем оберточном материале.</w:t>
      </w:r>
    </w:p>
    <w:p w:rsidR="00000000" w:rsidRDefault="00D63C43">
      <w:bookmarkStart w:id="279" w:name="sub_1076"/>
      <w:r>
        <w:t>76. Расположение средства идентификации, наносимого на потребительскую упаковку, или групповую упаковку, или набор, должно обеспечивать беспрепятственное считывание техническими средствами, предназначенными</w:t>
      </w:r>
      <w:r>
        <w:t xml:space="preserve"> для считывания кодов формата Data Matrix и EAN-128.</w:t>
      </w:r>
    </w:p>
    <w:bookmarkEnd w:id="279"/>
    <w:p w:rsidR="00000000" w:rsidRDefault="00D63C43">
      <w:r>
        <w:t>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или групповую упаковку, или набор в соот</w:t>
      </w:r>
      <w:r>
        <w:t xml:space="preserve">ветствии с требованиями </w:t>
      </w:r>
      <w:hyperlink r:id="rId109" w:history="1">
        <w:r>
          <w:rPr>
            <w:rStyle w:val="a4"/>
          </w:rPr>
          <w:t>законодательства</w:t>
        </w:r>
      </w:hyperlink>
      <w:r>
        <w:t xml:space="preserve"> о техническом регулировании.</w:t>
      </w:r>
    </w:p>
    <w:p w:rsidR="00000000" w:rsidRDefault="00D63C43"/>
    <w:p w:rsidR="00000000" w:rsidRDefault="00D63C43">
      <w:pPr>
        <w:pStyle w:val="1"/>
      </w:pPr>
      <w:bookmarkStart w:id="280" w:name="sub_1800"/>
      <w:r>
        <w:t>VIII. Порядок и сроки представления участниками оборота товаров в информационную систему мониторинга сведений о в</w:t>
      </w:r>
      <w:r>
        <w:t>воде в оборот, об обороте и выводе из оборота товаров для их включения в информационную систему мониторинга</w:t>
      </w:r>
    </w:p>
    <w:bookmarkEnd w:id="280"/>
    <w:p w:rsidR="00000000" w:rsidRDefault="00D63C43"/>
    <w:p w:rsidR="00000000" w:rsidRDefault="00D63C43">
      <w:bookmarkStart w:id="281" w:name="sub_1077"/>
      <w:r>
        <w:t>77. Производители (в том числе в рамках контрактного производства) до предложения товаров для оптовой или розничной реализации (про</w:t>
      </w:r>
      <w:r>
        <w:t>дажи), в том числе до их выставления в месте реализации (продажи), демонстрации их образцов (за исключением представления сведений о товарах при их продаже дистанционным способом), или сторонние производители товаров до передачи товаров производителю форми</w:t>
      </w:r>
      <w:r>
        <w:t>руют уведомление о вводе товаров в оборот и представляют в информационную систему мониторинга следующие сведения:</w:t>
      </w:r>
    </w:p>
    <w:bookmarkEnd w:id="281"/>
    <w:p w:rsidR="00000000" w:rsidRDefault="00D63C43">
      <w:r>
        <w:t>идентификационный номер налогоплательщика производителя;</w:t>
      </w:r>
    </w:p>
    <w:p w:rsidR="00000000" w:rsidRDefault="00D63C43">
      <w:r>
        <w:t>10-значный код товарной номенклатуры;</w:t>
      </w:r>
    </w:p>
    <w:p w:rsidR="00000000" w:rsidRDefault="00D63C43">
      <w:r>
        <w:t>код идентификации, или код идентификации групповой упаковки, или код идентификации набора, или код идентификации транспортной упаковки;</w:t>
      </w:r>
    </w:p>
    <w:p w:rsidR="00000000" w:rsidRDefault="00D63C43">
      <w:r>
        <w:t>тип производственного заказа (собственное производство, контрактное производство);</w:t>
      </w:r>
    </w:p>
    <w:p w:rsidR="00000000" w:rsidRDefault="00D63C43">
      <w:r>
        <w:t>идентификационный номер налогоплатель</w:t>
      </w:r>
      <w:r>
        <w:t>щика собственника товара (в случае контрактного производства);</w:t>
      </w:r>
    </w:p>
    <w:p w:rsidR="00000000" w:rsidRDefault="00D63C43">
      <w:r>
        <w:t>регистрационный номер и дата выдачи (регистрации) разрешительного документа при наличии требований о подтверждении соответствия и (или) государственной регистрации товара;</w:t>
      </w:r>
    </w:p>
    <w:p w:rsidR="00000000" w:rsidRDefault="00D63C43">
      <w:r>
        <w:t>дата и номер регистра</w:t>
      </w:r>
      <w:r>
        <w:t>ционного удостоверения на медицинское изделие.</w:t>
      </w:r>
    </w:p>
    <w:p w:rsidR="00000000" w:rsidRDefault="00D63C43">
      <w:r>
        <w:t xml:space="preserve">Представление сведений о передаче товаров, выпущенных в рамках контрактного производства, от стороннего производителя товаров производителю осуществляется в соответствии с </w:t>
      </w:r>
      <w:hyperlink w:anchor="sub_1094" w:history="1">
        <w:r>
          <w:rPr>
            <w:rStyle w:val="a4"/>
          </w:rPr>
          <w:t>пунктом 94</w:t>
        </w:r>
      </w:hyperlink>
      <w:r>
        <w:t xml:space="preserve"> </w:t>
      </w:r>
      <w:r>
        <w:t>настоящих Правил.</w:t>
      </w:r>
    </w:p>
    <w:p w:rsidR="00000000" w:rsidRDefault="00D63C43">
      <w:bookmarkStart w:id="282" w:name="sub_1078"/>
      <w:r>
        <w:t>78. Импортеры после выпуска таможенными органами товаров, ввозимых (ввезенных) и помещенных под таможенные процедуры выпуска для внутреннего потребления или реимпорта, до предложения этих товаров для реализации (продажи), в том чи</w:t>
      </w:r>
      <w:r>
        <w:t>сле до их выставления в месте реализации (продажи), демонстрации их образцов, либо до принятия к учету товаров, ввозимых в Российскую Федерацию, в целях, не связанных с их последующей реализацией (продажей), формируют уведомление о вводе товаров в оборот и</w:t>
      </w:r>
      <w:r>
        <w:t xml:space="preserve"> представляют в информационную систему мониторинга следующие сведения:</w:t>
      </w:r>
    </w:p>
    <w:p w:rsidR="00000000" w:rsidRDefault="00D63C43">
      <w:bookmarkStart w:id="283" w:name="sub_1781"/>
      <w:bookmarkEnd w:id="282"/>
      <w:r>
        <w:t>а) идентификационный номер налогоплательщика импортера;</w:t>
      </w:r>
    </w:p>
    <w:p w:rsidR="00000000" w:rsidRDefault="00D63C43">
      <w:bookmarkStart w:id="284" w:name="sub_1782"/>
      <w:bookmarkEnd w:id="283"/>
      <w:r>
        <w:t>б) код идентификации, или код идентификации групповой упаковки, или код идентификации набора, или</w:t>
      </w:r>
      <w:r>
        <w:t xml:space="preserve"> код идентификации транспортной упаковки, или агрегированный таможенный код;</w:t>
      </w:r>
    </w:p>
    <w:p w:rsidR="00000000" w:rsidRDefault="00D63C43">
      <w:bookmarkStart w:id="285" w:name="sub_1783"/>
      <w:bookmarkEnd w:id="284"/>
      <w:r>
        <w:t>в) дата регистрации декларации на товары;</w:t>
      </w:r>
    </w:p>
    <w:p w:rsidR="00000000" w:rsidRDefault="00D63C43">
      <w:bookmarkStart w:id="286" w:name="sub_1784"/>
      <w:bookmarkEnd w:id="285"/>
      <w:r>
        <w:t>г) регистрационный номер декларации на товары;</w:t>
      </w:r>
    </w:p>
    <w:p w:rsidR="00000000" w:rsidRDefault="00D63C43">
      <w:bookmarkStart w:id="287" w:name="sub_1785"/>
      <w:bookmarkEnd w:id="286"/>
      <w:r>
        <w:t>д) регистрационный номер и дата выдачи (ре</w:t>
      </w:r>
      <w:r>
        <w:t>гистрации) разрешительного документа при наличии требований о подтверждении соответствия и (или) государственной регистрации товара;</w:t>
      </w:r>
    </w:p>
    <w:p w:rsidR="00000000" w:rsidRDefault="00D63C43">
      <w:bookmarkStart w:id="288" w:name="sub_1786"/>
      <w:bookmarkEnd w:id="287"/>
      <w:r>
        <w:t>е) дата и номер регистрационного удостоверения на медицинское изделие.</w:t>
      </w:r>
    </w:p>
    <w:p w:rsidR="00000000" w:rsidRDefault="00D63C43">
      <w:bookmarkStart w:id="289" w:name="sub_1079"/>
      <w:bookmarkEnd w:id="288"/>
      <w:r>
        <w:lastRenderedPageBreak/>
        <w:t>79. При таможенном д</w:t>
      </w:r>
      <w:r>
        <w:t>екларировании товаров в соответствии с таможенными процедурами выпуска для внутреннего потребления или реимпорта импортеры указывают в декларации на товары коды идентификации, или коды идентификации групповых упаковок, или коды идентификации наборов, или к</w:t>
      </w:r>
      <w:r>
        <w:t xml:space="preserve">оды идентификации транспортных упаковок, или агрегированный таможенный код в соответствии с </w:t>
      </w:r>
      <w:hyperlink r:id="rId110" w:history="1">
        <w:r>
          <w:rPr>
            <w:rStyle w:val="a4"/>
          </w:rPr>
          <w:t>Порядком</w:t>
        </w:r>
      </w:hyperlink>
      <w:r>
        <w:t xml:space="preserve"> заполнения декларации на товары, утвержденным </w:t>
      </w:r>
      <w:hyperlink r:id="rId111" w:history="1">
        <w:r>
          <w:rPr>
            <w:rStyle w:val="a4"/>
          </w:rPr>
          <w:t>Решением</w:t>
        </w:r>
      </w:hyperlink>
      <w:r>
        <w:t xml:space="preserve"> Комиссии Таможенного союза от 20 мая 2010 г. N 257.</w:t>
      </w:r>
    </w:p>
    <w:bookmarkEnd w:id="289"/>
    <w:p w:rsidR="00000000" w:rsidRDefault="00D63C43">
      <w:r>
        <w:t>При этом не допускается указание в декларации на товары кодов идентификации, или кодов идентификации групповых упаковок, или кодов идентификации наборов, или кодов и</w:t>
      </w:r>
      <w:r>
        <w:t>дентификации транспортных упаковок, или агрегированного таможенного кода, уже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w:t>
      </w:r>
      <w:r>
        <w:t>вары в отдельном (самостоятельном) товаре.</w:t>
      </w:r>
    </w:p>
    <w:p w:rsidR="00000000" w:rsidRDefault="00D63C43">
      <w:r>
        <w:t>При таможенном декларировании товаров в таможенных процедурах выпуска для внутреннего потребления или реимпорта при завершении таможенных процедур свободной таможенной зоны и свободного склада для целей вывоза про</w:t>
      </w:r>
      <w:r>
        <w:t>изведенного и введенного в оборот товара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w:t>
      </w:r>
      <w:r>
        <w:t>ы идентификации групповых упаковок, или коды идентификации наборов, или коды идентификации транспортных упаковок, или агрегированный таможенный код не указываются.</w:t>
      </w:r>
    </w:p>
    <w:p w:rsidR="00000000" w:rsidRDefault="00D63C43">
      <w:bookmarkStart w:id="290" w:name="sub_1080"/>
      <w:r>
        <w:t>80. Агрегированный таможенный код формируется оператором информационной системы мони</w:t>
      </w:r>
      <w:r>
        <w:t>торинга по заявке, направляемой импортером в информационную систему мониторинга и содержащей следующие сведения:</w:t>
      </w:r>
    </w:p>
    <w:p w:rsidR="00000000" w:rsidRDefault="00D63C43">
      <w:bookmarkStart w:id="291" w:name="sub_1801"/>
      <w:bookmarkEnd w:id="290"/>
      <w:r>
        <w:t>а) идентификационный номер налогоплательщика импортера;</w:t>
      </w:r>
    </w:p>
    <w:p w:rsidR="00000000" w:rsidRDefault="00D63C43">
      <w:bookmarkStart w:id="292" w:name="sub_1802"/>
      <w:bookmarkEnd w:id="291"/>
      <w:r>
        <w:t>б) перечень кодов идентификации, и (или) кодов идентифи</w:t>
      </w:r>
      <w:r>
        <w:t>кации групповых упаковок, и (или) кодов идентификации наборов, подлежащих включению в агрегированный таможенный код.</w:t>
      </w:r>
    </w:p>
    <w:p w:rsidR="00000000" w:rsidRDefault="00D63C43">
      <w:bookmarkStart w:id="293" w:name="sub_1081"/>
      <w:bookmarkEnd w:id="292"/>
      <w:r>
        <w:t>81. Участники оборота товаров, осуществляющие в рамках трансграничной торговли ввоз товаров в Российскую Федерацию с таможе</w:t>
      </w:r>
      <w:r>
        <w:t>нной территории государств - членов Евразийского экономического союза, до выставления в месте реализации (продажи), демонстрации их образцов или представления сведений о них в месте реализации (продажи) товаров, формируют уведомление о вводе товаров в обор</w:t>
      </w:r>
      <w:r>
        <w:t>от и представляют в информационную систему следующие сведения:</w:t>
      </w:r>
    </w:p>
    <w:p w:rsidR="00000000" w:rsidRDefault="00D63C43">
      <w:bookmarkStart w:id="294" w:name="sub_18101"/>
      <w:bookmarkEnd w:id="293"/>
      <w:r>
        <w:t>а) идентификационный номер налогоплательщика участника оборота товаров, осуществляющего ввоз товаров в рамках трансграничной торговли;</w:t>
      </w:r>
    </w:p>
    <w:p w:rsidR="00000000" w:rsidRDefault="00D63C43">
      <w:bookmarkStart w:id="295" w:name="sub_18102"/>
      <w:bookmarkEnd w:id="294"/>
      <w:r>
        <w:t>б) 10-значный код товар</w:t>
      </w:r>
      <w:r>
        <w:t>ной номенклатуры;</w:t>
      </w:r>
    </w:p>
    <w:p w:rsidR="00000000" w:rsidRDefault="00D63C43">
      <w:bookmarkStart w:id="296" w:name="sub_18103"/>
      <w:bookmarkEnd w:id="295"/>
      <w:r>
        <w:t>в) код идентификации, или код идентификации групповой упаковки, или код идентификации набора, или код идентификации транспортной упаковки;</w:t>
      </w:r>
    </w:p>
    <w:p w:rsidR="00000000" w:rsidRDefault="00D63C43">
      <w:bookmarkStart w:id="297" w:name="sub_18104"/>
      <w:bookmarkEnd w:id="296"/>
      <w:r>
        <w:t>г) наименование государства - члена Евразийского экономического</w:t>
      </w:r>
      <w:r>
        <w:t xml:space="preserve"> союза, с территории которого осуществляется ввоз товаров (в соответствии с </w:t>
      </w:r>
      <w:hyperlink r:id="rId112" w:history="1">
        <w:r>
          <w:rPr>
            <w:rStyle w:val="a4"/>
          </w:rPr>
          <w:t>Общероссийским классификатором</w:t>
        </w:r>
      </w:hyperlink>
      <w:r>
        <w:t xml:space="preserve"> стран мира);</w:t>
      </w:r>
    </w:p>
    <w:p w:rsidR="00000000" w:rsidRDefault="00D63C43">
      <w:bookmarkStart w:id="298" w:name="sub_18105"/>
      <w:bookmarkEnd w:id="297"/>
      <w:r>
        <w:t>д) стоимость маркированных товаров (с учетом налога на</w:t>
      </w:r>
      <w:r>
        <w:t xml:space="preserve"> добавленную стоимость, если сделка облагается таким налогом) согласно первичным документам;</w:t>
      </w:r>
    </w:p>
    <w:p w:rsidR="00000000" w:rsidRDefault="00D63C43">
      <w:bookmarkStart w:id="299" w:name="sub_18106"/>
      <w:bookmarkEnd w:id="298"/>
      <w:r>
        <w:t>е) наименование организации-поставщика;</w:t>
      </w:r>
    </w:p>
    <w:p w:rsidR="00000000" w:rsidRDefault="00D63C43">
      <w:bookmarkStart w:id="300" w:name="sub_18107"/>
      <w:bookmarkEnd w:id="299"/>
      <w:r>
        <w:t>ж) идентификационный номер налогоплательщика отправителя (или его аналог в стране отпра</w:t>
      </w:r>
      <w:r>
        <w:t>вителя);</w:t>
      </w:r>
    </w:p>
    <w:p w:rsidR="00000000" w:rsidRDefault="00D63C43">
      <w:bookmarkStart w:id="301" w:name="sub_18108"/>
      <w:bookmarkEnd w:id="300"/>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000000" w:rsidRDefault="00D63C43">
      <w:bookmarkStart w:id="302" w:name="sub_18109"/>
      <w:bookmarkEnd w:id="301"/>
      <w:r>
        <w:t>и) регистрационный номер и дата выдачи (регистрации) разрешительного документа при наличии требований о подтверждении соответствия и (или) государственной регистрации товара;</w:t>
      </w:r>
    </w:p>
    <w:p w:rsidR="00000000" w:rsidRDefault="00D63C43">
      <w:bookmarkStart w:id="303" w:name="sub_18110"/>
      <w:bookmarkEnd w:id="302"/>
      <w:r>
        <w:t>к) дата и номер регистрационного удостоверения на медицинское и</w:t>
      </w:r>
      <w:r>
        <w:t>зделие.</w:t>
      </w:r>
    </w:p>
    <w:p w:rsidR="00000000" w:rsidRDefault="00D63C43">
      <w:bookmarkStart w:id="304" w:name="sub_1082"/>
      <w:bookmarkEnd w:id="303"/>
      <w:r>
        <w:lastRenderedPageBreak/>
        <w:t>82. Информационная система мониторинга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w:t>
      </w:r>
      <w:r>
        <w:t>ых товарах:</w:t>
      </w:r>
    </w:p>
    <w:p w:rsidR="00000000" w:rsidRDefault="00D63C43">
      <w:bookmarkStart w:id="305" w:name="sub_18201"/>
      <w:bookmarkEnd w:id="304"/>
      <w: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агрегированного таможенного кода;</w:t>
      </w:r>
    </w:p>
    <w:p w:rsidR="00000000" w:rsidRDefault="00D63C43">
      <w:bookmarkStart w:id="306" w:name="sub_18202"/>
      <w:bookmarkEnd w:id="305"/>
      <w:r>
        <w:t>б) идентификационный номер налогоплательщика, наименование налогоплательщика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агрегированного тамо</w:t>
      </w:r>
      <w:r>
        <w:t>женного кода;</w:t>
      </w:r>
    </w:p>
    <w:p w:rsidR="00000000" w:rsidRDefault="00D63C43">
      <w:bookmarkStart w:id="307" w:name="sub_18203"/>
      <w:bookmarkEnd w:id="306"/>
      <w:r>
        <w:t>в) код идентификации, или код идентификации групповой упаковки, или код идентификации набора, или код идентификации транспортной упаковки, или агрегированный таможенный код;</w:t>
      </w:r>
    </w:p>
    <w:p w:rsidR="00000000" w:rsidRDefault="00D63C43">
      <w:bookmarkStart w:id="308" w:name="sub_18204"/>
      <w:bookmarkEnd w:id="307"/>
      <w:r>
        <w:t>г) статус кода идентификации, ил</w:t>
      </w:r>
      <w:r>
        <w:t>и статус кода идентификации групповой упаковки, или статус кода идентификации набора, или статус кода идентификации транспортной упаковки, или статус агрегированного таможенного кода;</w:t>
      </w:r>
    </w:p>
    <w:p w:rsidR="00000000" w:rsidRDefault="00D63C43">
      <w:bookmarkStart w:id="309" w:name="sub_18205"/>
      <w:bookmarkEnd w:id="308"/>
      <w:r>
        <w:t>д) количество единиц товара, заявленных под кодом иден</w:t>
      </w:r>
      <w:r>
        <w:t>тификации групповой упаковки, или под кодом идентификации набора, или под кодом идентификации транспортной упаковки, или под агрегированным таможенным кодом;</w:t>
      </w:r>
    </w:p>
    <w:p w:rsidR="00000000" w:rsidRDefault="00D63C43">
      <w:bookmarkStart w:id="310" w:name="sub_18206"/>
      <w:bookmarkEnd w:id="309"/>
      <w:r>
        <w:t>е) дата последнего изменения статуса кода идентификации, или статуса кода иденти</w:t>
      </w:r>
      <w:r>
        <w:t>фикации групповой упаковки, или статуса кода идентификации набора, или статуса кода идентификации транспортной упаковки, или статуса агрегированного таможенного кода;</w:t>
      </w:r>
    </w:p>
    <w:p w:rsidR="00000000" w:rsidRDefault="00D63C43">
      <w:bookmarkStart w:id="311" w:name="sub_18207"/>
      <w:bookmarkEnd w:id="310"/>
      <w:r>
        <w:t>ж) дата приема кода идентификации, кода идентификации групповой упаковк</w:t>
      </w:r>
      <w:r>
        <w:t>и, или кода идентификации набора, или кода идентификации транспортной упаковки, или агрегированного таможенного кода на склад;</w:t>
      </w:r>
    </w:p>
    <w:p w:rsidR="00000000" w:rsidRDefault="00D63C43">
      <w:bookmarkStart w:id="312" w:name="sub_18208"/>
      <w:bookmarkEnd w:id="311"/>
      <w:r>
        <w:t>з) 10-значный код товарной номенклатуры;</w:t>
      </w:r>
    </w:p>
    <w:p w:rsidR="00000000" w:rsidRDefault="00D63C43">
      <w:bookmarkStart w:id="313" w:name="sub_18209"/>
      <w:bookmarkEnd w:id="312"/>
      <w:r>
        <w:t xml:space="preserve">и) код причины постановки на учет участника оборота </w:t>
      </w:r>
      <w:r>
        <w:t>товаров (при наличии);</w:t>
      </w:r>
    </w:p>
    <w:p w:rsidR="00000000" w:rsidRDefault="00D63C43">
      <w:bookmarkStart w:id="314" w:name="sub_18211"/>
      <w:bookmarkEnd w:id="313"/>
      <w:r>
        <w:t>к) регистрационный номер разрешительного документа при наличии требований о подтверждении соответствия и (или) государственной регистрации товара;</w:t>
      </w:r>
    </w:p>
    <w:p w:rsidR="00000000" w:rsidRDefault="00D63C43">
      <w:bookmarkStart w:id="315" w:name="sub_18212"/>
      <w:bookmarkEnd w:id="314"/>
      <w:r>
        <w:t>л) дата выдачи (регистрации) разрешительного докум</w:t>
      </w:r>
      <w:r>
        <w:t>ента при наличии требований о подтверждении соответствия и (или) государственной регистрации товара;</w:t>
      </w:r>
    </w:p>
    <w:p w:rsidR="00000000" w:rsidRDefault="00D63C43">
      <w:bookmarkStart w:id="316" w:name="sub_18213"/>
      <w:bookmarkEnd w:id="315"/>
      <w:r>
        <w:t>м) дата регистрационного удостоверения на медицинское изделие;</w:t>
      </w:r>
    </w:p>
    <w:p w:rsidR="00000000" w:rsidRDefault="00D63C43">
      <w:bookmarkStart w:id="317" w:name="sub_18214"/>
      <w:bookmarkEnd w:id="316"/>
      <w:r>
        <w:t>н) номер регистрационного удостоверения на медицинское и</w:t>
      </w:r>
      <w:r>
        <w:t>зделие;</w:t>
      </w:r>
    </w:p>
    <w:p w:rsidR="00000000" w:rsidRDefault="00D63C43">
      <w:bookmarkStart w:id="318" w:name="sub_18215"/>
      <w:bookmarkEnd w:id="317"/>
      <w:r>
        <w:t>о) товарный знак (при наличии).</w:t>
      </w:r>
    </w:p>
    <w:p w:rsidR="00000000" w:rsidRDefault="00D63C43">
      <w:bookmarkStart w:id="319" w:name="sub_1083"/>
      <w:bookmarkEnd w:id="318"/>
      <w:r>
        <w:t>83.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информа</w:t>
      </w:r>
      <w:r>
        <w:t>цию о результатах таможенного контроля маркированных товаров:</w:t>
      </w:r>
    </w:p>
    <w:p w:rsidR="00000000" w:rsidRDefault="00D63C43">
      <w:bookmarkStart w:id="320" w:name="sub_18301"/>
      <w:bookmarkEnd w:id="319"/>
      <w:r>
        <w:t>а) код таможенного органа, принявшего решение в отношении декларации на товары;</w:t>
      </w:r>
    </w:p>
    <w:p w:rsidR="00000000" w:rsidRDefault="00D63C43">
      <w:bookmarkStart w:id="321" w:name="sub_18302"/>
      <w:bookmarkEnd w:id="320"/>
      <w:r>
        <w:t xml:space="preserve">б) регистрационный номер и дата выдачи (регистрации) разрешительного документа </w:t>
      </w:r>
      <w:r>
        <w:t>при наличии требований о подтверждении соответствия и (или) государственной регистрации товара;</w:t>
      </w:r>
    </w:p>
    <w:p w:rsidR="00000000" w:rsidRDefault="00D63C43">
      <w:bookmarkStart w:id="322" w:name="sub_18303"/>
      <w:bookmarkEnd w:id="321"/>
      <w:r>
        <w:t>в) дата и номер регистрационного удостоверения на медицинское изделие;</w:t>
      </w:r>
    </w:p>
    <w:p w:rsidR="00000000" w:rsidRDefault="00D63C43">
      <w:bookmarkStart w:id="323" w:name="sub_18304"/>
      <w:bookmarkEnd w:id="322"/>
      <w:r>
        <w:t>г) регистрационный номер и дата регистрации деклараци</w:t>
      </w:r>
      <w:r>
        <w:t>и на товары;</w:t>
      </w:r>
    </w:p>
    <w:p w:rsidR="00000000" w:rsidRDefault="00D63C43">
      <w:bookmarkStart w:id="324" w:name="sub_18305"/>
      <w:bookmarkEnd w:id="323"/>
      <w:r>
        <w:t>д) номер товара в декларации на товары;</w:t>
      </w:r>
    </w:p>
    <w:p w:rsidR="00000000" w:rsidRDefault="00D63C43">
      <w:bookmarkStart w:id="325" w:name="sub_18306"/>
      <w:bookmarkEnd w:id="324"/>
      <w:r>
        <w:t>е) код таможенной процедуры;</w:t>
      </w:r>
    </w:p>
    <w:p w:rsidR="00000000" w:rsidRDefault="00D63C43">
      <w:bookmarkStart w:id="326" w:name="sub_18307"/>
      <w:bookmarkEnd w:id="325"/>
      <w:r>
        <w:t>ж) код особенности декларирования;</w:t>
      </w:r>
    </w:p>
    <w:p w:rsidR="00000000" w:rsidRDefault="00D63C43">
      <w:bookmarkStart w:id="327" w:name="sub_18308"/>
      <w:bookmarkEnd w:id="326"/>
      <w:r>
        <w:t>з) наименование организации-отправителя;</w:t>
      </w:r>
    </w:p>
    <w:p w:rsidR="00000000" w:rsidRDefault="00D63C43">
      <w:bookmarkStart w:id="328" w:name="sub_18309"/>
      <w:bookmarkEnd w:id="327"/>
      <w:r>
        <w:t>и) код с</w:t>
      </w:r>
      <w:r>
        <w:t>траны отправителя;</w:t>
      </w:r>
    </w:p>
    <w:p w:rsidR="00000000" w:rsidRDefault="00D63C43">
      <w:bookmarkStart w:id="329" w:name="sub_18311"/>
      <w:bookmarkEnd w:id="328"/>
      <w:r>
        <w:t>к) наименование страны отправителя;</w:t>
      </w:r>
    </w:p>
    <w:p w:rsidR="00000000" w:rsidRDefault="00D63C43">
      <w:bookmarkStart w:id="330" w:name="sub_18312"/>
      <w:bookmarkEnd w:id="329"/>
      <w:r>
        <w:t>л) наименование организации-получателя;</w:t>
      </w:r>
    </w:p>
    <w:p w:rsidR="00000000" w:rsidRDefault="00D63C43">
      <w:bookmarkStart w:id="331" w:name="sub_18313"/>
      <w:bookmarkEnd w:id="330"/>
      <w:r>
        <w:lastRenderedPageBreak/>
        <w:t>м) идентификационный номер налогоплательщика получателя;</w:t>
      </w:r>
    </w:p>
    <w:p w:rsidR="00000000" w:rsidRDefault="00D63C43">
      <w:bookmarkStart w:id="332" w:name="sub_18314"/>
      <w:bookmarkEnd w:id="331"/>
      <w:r>
        <w:t>н) наименование организации (индивидуального предпринимателя) декларанта товаров;</w:t>
      </w:r>
    </w:p>
    <w:p w:rsidR="00000000" w:rsidRDefault="00D63C43">
      <w:bookmarkStart w:id="333" w:name="sub_18315"/>
      <w:bookmarkEnd w:id="332"/>
      <w:r>
        <w:t>о) идентификационный номер налогоплательщика декларанта товаров;</w:t>
      </w:r>
    </w:p>
    <w:p w:rsidR="00000000" w:rsidRDefault="00D63C43">
      <w:bookmarkStart w:id="334" w:name="sub_18316"/>
      <w:bookmarkEnd w:id="333"/>
      <w:r>
        <w:t>п) 10-значный код товарной номенклатуры;</w:t>
      </w:r>
    </w:p>
    <w:p w:rsidR="00000000" w:rsidRDefault="00D63C43">
      <w:bookmarkStart w:id="335" w:name="sub_18317"/>
      <w:bookmarkEnd w:id="334"/>
      <w:r>
        <w:t>р) 3-значный б</w:t>
      </w:r>
      <w:r>
        <w:t>уквенный код валюты цены договора;</w:t>
      </w:r>
    </w:p>
    <w:p w:rsidR="00000000" w:rsidRDefault="00D63C43">
      <w:bookmarkStart w:id="336" w:name="sub_18318"/>
      <w:bookmarkEnd w:id="335"/>
      <w:r>
        <w:t>с) таможенная стоимость товаров;</w:t>
      </w:r>
    </w:p>
    <w:p w:rsidR="00000000" w:rsidRDefault="00D63C43">
      <w:bookmarkStart w:id="337" w:name="sub_18319"/>
      <w:bookmarkEnd w:id="336"/>
      <w:r>
        <w:t xml:space="preserve">т) цена товаров (фактурная стоимость), </w:t>
      </w:r>
      <w:hyperlink r:id="rId113" w:history="1">
        <w:r>
          <w:rPr>
            <w:rStyle w:val="a4"/>
          </w:rPr>
          <w:t>графа 42</w:t>
        </w:r>
      </w:hyperlink>
      <w:r>
        <w:t xml:space="preserve"> декларации на товары;</w:t>
      </w:r>
    </w:p>
    <w:p w:rsidR="00000000" w:rsidRDefault="00D63C43">
      <w:bookmarkStart w:id="338" w:name="sub_18320"/>
      <w:bookmarkEnd w:id="337"/>
      <w:r>
        <w:t xml:space="preserve">у) код страны происхождения в соответствии с </w:t>
      </w:r>
      <w:hyperlink r:id="rId114" w:history="1">
        <w:r>
          <w:rPr>
            <w:rStyle w:val="a4"/>
          </w:rPr>
          <w:t>Общероссийским классификатором</w:t>
        </w:r>
      </w:hyperlink>
      <w:r>
        <w:t xml:space="preserve"> стран мира;</w:t>
      </w:r>
    </w:p>
    <w:p w:rsidR="00000000" w:rsidRDefault="00D63C43">
      <w:bookmarkStart w:id="339" w:name="sub_18321"/>
      <w:bookmarkEnd w:id="338"/>
      <w:r>
        <w:t>ф) количество товаров в дополнительной единице измерения;</w:t>
      </w:r>
    </w:p>
    <w:p w:rsidR="00000000" w:rsidRDefault="00D63C43">
      <w:bookmarkStart w:id="340" w:name="sub_18322"/>
      <w:bookmarkEnd w:id="339"/>
      <w:r>
        <w:t>х) наим</w:t>
      </w:r>
      <w:r>
        <w:t>енование дополнительной единицы измерения;</w:t>
      </w:r>
    </w:p>
    <w:p w:rsidR="00000000" w:rsidRDefault="00D63C43">
      <w:bookmarkStart w:id="341" w:name="sub_18323"/>
      <w:bookmarkEnd w:id="340"/>
      <w:r>
        <w:t>ц) код дополнительной единицы измерения;</w:t>
      </w:r>
    </w:p>
    <w:p w:rsidR="00000000" w:rsidRDefault="00D63C43">
      <w:bookmarkStart w:id="342" w:name="sub_18324"/>
      <w:bookmarkEnd w:id="341"/>
      <w:r>
        <w:t>ч) наименование товаров в декларации на товары;</w:t>
      </w:r>
    </w:p>
    <w:p w:rsidR="00000000" w:rsidRDefault="00D63C43">
      <w:bookmarkStart w:id="343" w:name="sub_18325"/>
      <w:bookmarkEnd w:id="342"/>
      <w:r>
        <w:t>ш) порядковый (порядковые) номер (номера) в декларации на товары;</w:t>
      </w:r>
    </w:p>
    <w:p w:rsidR="00000000" w:rsidRDefault="00D63C43">
      <w:bookmarkStart w:id="344" w:name="sub_18326"/>
      <w:bookmarkEnd w:id="343"/>
      <w:r>
        <w:t>щ) код идентификации, или код идентификации групповой упаковки, или код идентификации набора, или код идентификации транспортной упаковки, или агрегированный таможенный код;</w:t>
      </w:r>
    </w:p>
    <w:p w:rsidR="00000000" w:rsidRDefault="00D63C43">
      <w:bookmarkStart w:id="345" w:name="sub_18328"/>
      <w:bookmarkEnd w:id="344"/>
      <w:r>
        <w:t>ы) сумма налога на добавленную стоимость, уплаченн</w:t>
      </w:r>
      <w:r>
        <w:t>ая в бюджет Российской Федерации, в отношении ввезенного товара;</w:t>
      </w:r>
    </w:p>
    <w:p w:rsidR="00000000" w:rsidRDefault="00D63C43">
      <w:bookmarkStart w:id="346" w:name="sub_18330"/>
      <w:bookmarkEnd w:id="345"/>
      <w:r>
        <w:t>э) вес брутто, вес нетто;</w:t>
      </w:r>
    </w:p>
    <w:p w:rsidR="00000000" w:rsidRDefault="00D63C43">
      <w:bookmarkStart w:id="347" w:name="sub_18331"/>
      <w:bookmarkEnd w:id="346"/>
      <w:r>
        <w:t xml:space="preserve">ю) код решения по товару в соответствии с </w:t>
      </w:r>
      <w:hyperlink r:id="rId115" w:history="1">
        <w:r>
          <w:rPr>
            <w:rStyle w:val="a4"/>
          </w:rPr>
          <w:t>классификатором</w:t>
        </w:r>
      </w:hyperlink>
      <w:r>
        <w:t xml:space="preserve"> реш</w:t>
      </w:r>
      <w:r>
        <w:t>ений, принимаемых таможенным органом;</w:t>
      </w:r>
    </w:p>
    <w:p w:rsidR="00000000" w:rsidRDefault="00D63C43">
      <w:bookmarkStart w:id="348" w:name="sub_18332"/>
      <w:bookmarkEnd w:id="347"/>
      <w:r>
        <w:t>я) дата и время принятого решения по товару в соответствии с классификатором решений.</w:t>
      </w:r>
    </w:p>
    <w:p w:rsidR="00000000" w:rsidRDefault="00D63C43">
      <w:bookmarkStart w:id="349" w:name="sub_1084"/>
      <w:bookmarkEnd w:id="348"/>
      <w:r>
        <w:t>84. При внесении изменений (дополнений) в сведения, заявленные в декларации на товары, после выпу</w:t>
      </w:r>
      <w:r>
        <w:t>ска товаров, подлежащих маркировке средствами идентификации, ввезенных в Российскую Федерацию и помещенных под таможенные процедуры выпуска для внутреннего потребления или реимпорта, таможенный орган передает в информационную систему мониторинга скорректир</w:t>
      </w:r>
      <w:r>
        <w:t>ованные данные о товаре.</w:t>
      </w:r>
    </w:p>
    <w:p w:rsidR="00000000" w:rsidRDefault="00D63C43">
      <w:bookmarkStart w:id="350" w:name="sub_1085"/>
      <w:bookmarkEnd w:id="349"/>
      <w:r>
        <w:t>85.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отражаются в информационной системе мониторинга.</w:t>
      </w:r>
    </w:p>
    <w:p w:rsidR="00000000" w:rsidRDefault="00D63C43">
      <w:bookmarkStart w:id="351" w:name="sub_1086"/>
      <w:bookmarkEnd w:id="350"/>
      <w:r>
        <w:t xml:space="preserve">86. Участники оборота товаров, принявшие решение о реализации товаров,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или </w:t>
      </w:r>
      <w:r>
        <w:t>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товаров в оборот и вносят в информационную систему</w:t>
      </w:r>
      <w:r>
        <w:t xml:space="preserve">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w:t>
      </w:r>
    </w:p>
    <w:p w:rsidR="00000000" w:rsidRDefault="00D63C43">
      <w:bookmarkStart w:id="352" w:name="sub_1861"/>
      <w:bookmarkEnd w:id="351"/>
      <w:r>
        <w:t>а) идентификационный номер налогоплательщика участника оборота товар</w:t>
      </w:r>
      <w:r>
        <w:t>ов, осуществляющего указанный оборот;</w:t>
      </w:r>
    </w:p>
    <w:p w:rsidR="00000000" w:rsidRDefault="00D63C43">
      <w:bookmarkStart w:id="353" w:name="sub_1862"/>
      <w:bookmarkEnd w:id="352"/>
      <w:r>
        <w:t>б) код идентификации, или код идентификации групповой упаковки, или код идентификации набора;</w:t>
      </w:r>
    </w:p>
    <w:p w:rsidR="00000000" w:rsidRDefault="00D63C43">
      <w:bookmarkStart w:id="354" w:name="sub_1863"/>
      <w:bookmarkEnd w:id="353"/>
      <w:r>
        <w:t>в) реквизиты первичного учетного документа, подтверждающего приемку товаров, приобретенных п</w:t>
      </w:r>
      <w:r>
        <w:t>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или уголовного производства, а также по результатам реализации имущества, обращенного в соответствии</w:t>
      </w:r>
      <w:r>
        <w:t xml:space="preserve"> с законодательством Российской Федерации в собственность Российской Федерации.</w:t>
      </w:r>
    </w:p>
    <w:p w:rsidR="00000000" w:rsidRDefault="00D63C43">
      <w:bookmarkStart w:id="355" w:name="sub_1087"/>
      <w:bookmarkEnd w:id="354"/>
      <w:r>
        <w:t>87. Участники оборота товаров вправе до момента ввода товаров в оборот размещать информацию о таких товарах, в том числе описание товаров, их изображение и стои</w:t>
      </w:r>
      <w:r>
        <w:t xml:space="preserve">мость, в сети </w:t>
      </w:r>
      <w:r>
        <w:lastRenderedPageBreak/>
        <w:t xml:space="preserve">"Интернет" при дистанционном способе продажи товаров, в каталогах, проспектах, буклетах, фотоснимках, средствах связи (телевизионной, почтовой, радиосвязи и других) или иными способами, исключающими возможность непосредственного ознакомления </w:t>
      </w:r>
      <w:r>
        <w:t>потребителя с товарами либо их образцами для реализации (продажи) товаров дистанционным способом, а также заключать договоры розничной купли-продажи товаров дистанционным способом с потребителями с принятием авансовых платежей или предоплаты за указанные т</w:t>
      </w:r>
      <w:r>
        <w:t>овары. Доставка товаров потребителям на основании договора розничной купли-продажи дистанционным способом, заключенного до ввода товаров в оборот, допускается только после ввода товаров в оборот.</w:t>
      </w:r>
    </w:p>
    <w:p w:rsidR="00000000" w:rsidRDefault="00D63C43">
      <w:bookmarkStart w:id="356" w:name="sub_1088"/>
      <w:bookmarkEnd w:id="355"/>
      <w:r>
        <w:t>88. Участники оборота товаров при необходимо</w:t>
      </w:r>
      <w:r>
        <w:t>сти осуществляют операцию формирования набора и представляют в информационную систему мониторинга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w:t>
      </w:r>
      <w:r>
        <w:t>редставления сведений о нем при продаже товаров дистанционным способом), следующие сведения:</w:t>
      </w:r>
    </w:p>
    <w:p w:rsidR="00000000" w:rsidRDefault="00D63C43">
      <w:bookmarkStart w:id="357" w:name="sub_1881"/>
      <w:bookmarkEnd w:id="356"/>
      <w:r>
        <w:t>а) идентификационный номер налогоплательщика участника оборота товаров;</w:t>
      </w:r>
    </w:p>
    <w:p w:rsidR="00000000" w:rsidRDefault="00D63C43">
      <w:bookmarkStart w:id="358" w:name="sub_1882"/>
      <w:bookmarkEnd w:id="357"/>
      <w:r>
        <w:t>б) код идентификации набора;</w:t>
      </w:r>
    </w:p>
    <w:p w:rsidR="00000000" w:rsidRDefault="00D63C43">
      <w:bookmarkStart w:id="359" w:name="sub_1883"/>
      <w:bookmarkEnd w:id="358"/>
      <w:r>
        <w:t>в) перечень ко</w:t>
      </w:r>
      <w:r>
        <w:t>дов идентификации, вошедших в набор товаров.</w:t>
      </w:r>
    </w:p>
    <w:p w:rsidR="00000000" w:rsidRDefault="00D63C43">
      <w:bookmarkStart w:id="360" w:name="sub_1089"/>
      <w:bookmarkEnd w:id="359"/>
      <w:r>
        <w:t>89. При агрегировании потребительских упаковок в групповую упаковку до передачи групповой упаковки следующему участнику оборота товаров участник оборота товаров, осуществивший агрегирование, представляет в информационную систему мониторинга следующие сведе</w:t>
      </w:r>
      <w:r>
        <w:t>ния:</w:t>
      </w:r>
    </w:p>
    <w:bookmarkEnd w:id="360"/>
    <w:p w:rsidR="00000000" w:rsidRDefault="00D63C43">
      <w:r>
        <w:t>код идентификации групповой упаковки;</w:t>
      </w:r>
    </w:p>
    <w:p w:rsidR="00000000" w:rsidRDefault="00D63C43">
      <w:r>
        <w:t>перечень кодов идентификации агрегируемых потребительских упаковок;</w:t>
      </w:r>
    </w:p>
    <w:p w:rsidR="00000000" w:rsidRDefault="00D63C43">
      <w:r>
        <w:t>дата агрегирования.</w:t>
      </w:r>
    </w:p>
    <w:p w:rsidR="00000000" w:rsidRDefault="00D63C43">
      <w:r>
        <w:t xml:space="preserve">Информация об агрегировании товаров в потребительских упаковках в групповую упаковку может передаваться одновременно </w:t>
      </w:r>
      <w:r>
        <w:t>с информацией об агрегировании групповых упаковок в транспортную упаковку до передачи транспортной упаковки следующему участнику оборота товаров.</w:t>
      </w:r>
    </w:p>
    <w:p w:rsidR="00000000" w:rsidRDefault="00D63C43">
      <w:bookmarkStart w:id="361" w:name="sub_1090"/>
      <w:r>
        <w:t xml:space="preserve">90. Участники оборота товаров, осуществляющие операцию агрегирования товаров в транспортные упаковки, </w:t>
      </w:r>
      <w:r>
        <w:t>представляют в информационную систему мониторинга следующую информацию:</w:t>
      </w:r>
    </w:p>
    <w:p w:rsidR="00000000" w:rsidRDefault="00D63C43">
      <w:bookmarkStart w:id="362" w:name="sub_1901"/>
      <w:bookmarkEnd w:id="361"/>
      <w:r>
        <w:t>а) результат выполнения операции агрегирования первого уровня посредством подачи следующих сведений:</w:t>
      </w:r>
    </w:p>
    <w:bookmarkEnd w:id="362"/>
    <w:p w:rsidR="00000000" w:rsidRDefault="00D63C43">
      <w:r>
        <w:t>идентификационный номер налогоплательщика участника оборота</w:t>
      </w:r>
      <w:r>
        <w:t xml:space="preserve"> товаров, осуществившего агрегирование товара в транспортную упаковку первого уровня;</w:t>
      </w:r>
    </w:p>
    <w:p w:rsidR="00000000" w:rsidRDefault="00D63C43">
      <w:r>
        <w:t>код идентификации создаваемой транспортной упаковки, а также перечень кодов идентификации, и (или) кодов идентификации групповых упаковок, и (или) кодов идентификации наб</w:t>
      </w:r>
      <w:r>
        <w:t>оров, подлежащих включению в код идентификации создаваемой транспортной упаковки;</w:t>
      </w:r>
    </w:p>
    <w:p w:rsidR="00000000" w:rsidRDefault="00D63C43">
      <w:bookmarkStart w:id="363" w:name="sub_1902"/>
      <w:r>
        <w:t>б) результат выполнения операции агрегирования последующего уровня посредством подачи следующих сведений:</w:t>
      </w:r>
    </w:p>
    <w:bookmarkEnd w:id="363"/>
    <w:p w:rsidR="00000000" w:rsidRDefault="00D63C43">
      <w:r>
        <w:t xml:space="preserve">идентификационный номер налогоплательщика участника </w:t>
      </w:r>
      <w:r>
        <w:t>оборота товаров, осуществившего агрегирование товара в транспортную упаковку последующего уровня;</w:t>
      </w:r>
    </w:p>
    <w:p w:rsidR="00000000" w:rsidRDefault="00D63C43">
      <w:r>
        <w:t>код идентификации создаваемой транспортной упаковки вышестоящего уровня, а также перечень кодов идентификации транспортных упаковок, подлежащих включению в ко</w:t>
      </w:r>
      <w:r>
        <w:t>д идентификации создаваемой транспортной упаковки вышестоящего уровня.</w:t>
      </w:r>
    </w:p>
    <w:p w:rsidR="00000000" w:rsidRDefault="00D63C43">
      <w:bookmarkStart w:id="364" w:name="sub_1091"/>
      <w:r>
        <w:t>91. Участники оборота товаров, осуществляющие операцию расформирования транспортной упаковки, представляют в информационную систему мониторинга следующие сведения:</w:t>
      </w:r>
    </w:p>
    <w:bookmarkEnd w:id="364"/>
    <w:p w:rsidR="00000000" w:rsidRDefault="00D63C43">
      <w:r>
        <w:t>идент</w:t>
      </w:r>
      <w:r>
        <w:t>ификационный номер налогоплательщика участника оборота товаров, осуществившего расформирование транспортной упаковки;</w:t>
      </w:r>
    </w:p>
    <w:p w:rsidR="00000000" w:rsidRDefault="00D63C43">
      <w:r>
        <w:t>коды идентификации транспортных упаковок, подлежащих расформированию.</w:t>
      </w:r>
    </w:p>
    <w:p w:rsidR="00000000" w:rsidRDefault="00D63C43">
      <w:r>
        <w:t xml:space="preserve">В случае представления участниками оборота товаров в информационную </w:t>
      </w:r>
      <w:r>
        <w:t xml:space="preserve">систему </w:t>
      </w:r>
      <w:r>
        <w:lastRenderedPageBreak/>
        <w:t>мониторинга сведений об обороте или выводе из оборота части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транспор</w:t>
      </w:r>
      <w:r>
        <w:t>тных упаковок более высокого уровня вложенности, содержавших изъятый из указанной упаковки товар.</w:t>
      </w:r>
    </w:p>
    <w:p w:rsidR="00000000" w:rsidRDefault="00D63C43">
      <w:bookmarkStart w:id="365" w:name="sub_1092"/>
      <w:r>
        <w:t>92. Участники оборота товаров при необходимости осуществляют операцию расформирования групповой упаковки или набора и представляют в информационную си</w:t>
      </w:r>
      <w:r>
        <w:t>стему мониторинга следующие сведения:</w:t>
      </w:r>
    </w:p>
    <w:p w:rsidR="00000000" w:rsidRDefault="00D63C43">
      <w:bookmarkStart w:id="366" w:name="sub_1921"/>
      <w:bookmarkEnd w:id="365"/>
      <w:r>
        <w:t>а) идентификационный номер налогоплательщика участника оборота товаров, осуществившего операцию расформирования групповой упаковки или набора;</w:t>
      </w:r>
    </w:p>
    <w:p w:rsidR="00000000" w:rsidRDefault="00D63C43">
      <w:bookmarkStart w:id="367" w:name="sub_1922"/>
      <w:bookmarkEnd w:id="366"/>
      <w:r>
        <w:t>б) перечень кодов идентификации групповых у</w:t>
      </w:r>
      <w:r>
        <w:t>паковок, подлежащих расформированию, или кодов идентификации наборов, подлежащих расформированию.</w:t>
      </w:r>
    </w:p>
    <w:p w:rsidR="00000000" w:rsidRDefault="00D63C43">
      <w:bookmarkStart w:id="368" w:name="sub_1093"/>
      <w:bookmarkEnd w:id="367"/>
      <w:r>
        <w:t>93. Участники оборота товаров, осуществляющие операции по изъятию, перекладке товаров в рамках транспортной упаковки первого уровня или трансп</w:t>
      </w:r>
      <w:r>
        <w:t>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bookmarkEnd w:id="368"/>
    <w:p w:rsidR="00000000" w:rsidRDefault="00D63C43">
      <w:r>
        <w:t>идентификационный номер налогоплательщика участника оборота товаров, осуществившего операции по</w:t>
      </w:r>
      <w:r>
        <w:t xml:space="preserve"> изъятию или перекладке;</w:t>
      </w:r>
    </w:p>
    <w:p w:rsidR="00000000" w:rsidRDefault="00D63C43">
      <w:r>
        <w:t>тип операции трансформации (перекладка, изъятие);</w:t>
      </w:r>
    </w:p>
    <w:p w:rsidR="00000000" w:rsidRDefault="00D63C43">
      <w:r>
        <w:t>перечень кодов идентификации, и (или) кодов идентификации групповых упаковок, и (или) кодов идентификации наборов, и (или) кодов идентификации транспортных упаковок, подлежащих тран</w:t>
      </w:r>
      <w:r>
        <w:t>сформации.</w:t>
      </w:r>
    </w:p>
    <w:p w:rsidR="00000000" w:rsidRDefault="00D63C43">
      <w:r>
        <w:t>Расформирование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упаковок не осталось других транспортных упаковок первого уровня, или това</w:t>
      </w:r>
      <w:r>
        <w:t>ров в потребительских упаковках, или товаров в групповых упаковках, или наборов в транспортной упаковке первого уровня.</w:t>
      </w:r>
    </w:p>
    <w:p w:rsidR="00000000" w:rsidRDefault="00D63C43">
      <w:bookmarkStart w:id="369" w:name="sub_1094"/>
      <w:r>
        <w:t>94. При передаче (приемке) товаров в рамках сделок, предусматривающих переход права собственности на указанные товары, а также в</w:t>
      </w:r>
      <w:r>
        <w:t xml:space="preserve"> рамках договоров комиссии, и (или) агентских договоров, и (или) договоров подряда, и (или) договоров поручения участник оборота товаров, осуществляющий отгрузку (приемку) товаров, формирует уведомление о передаче (приемке) товаров (в формате универсальног</w:t>
      </w:r>
      <w:r>
        <w:t xml:space="preserve">о передаточного документа с указанием вида сделки, в рамках которой осуществляется отгрузка), подписывает его усиленной </w:t>
      </w:r>
      <w:hyperlink r:id="rId116" w:history="1">
        <w:r>
          <w:rPr>
            <w:rStyle w:val="a4"/>
          </w:rPr>
          <w:t>электронной подписью</w:t>
        </w:r>
      </w:hyperlink>
      <w:r>
        <w:t xml:space="preserve"> и направляет другой стороне сделки в порядке, пред</w:t>
      </w:r>
      <w:r>
        <w:t xml:space="preserve">усмотренном </w:t>
      </w:r>
      <w:hyperlink w:anchor="sub_1023" w:history="1">
        <w:r>
          <w:rPr>
            <w:rStyle w:val="a4"/>
          </w:rPr>
          <w:t>пунктом 23</w:t>
        </w:r>
      </w:hyperlink>
      <w:r>
        <w:t xml:space="preserve"> настоящих Правил, и не позднее 3 рабочих дней со дня приемки товаров такое уведомление направляется в информационную систему мониторинга оператором электронного документооборота.</w:t>
      </w:r>
    </w:p>
    <w:bookmarkEnd w:id="369"/>
    <w:p w:rsidR="00000000" w:rsidRDefault="00D63C43">
      <w:r>
        <w:t>Указанное уведомлени</w:t>
      </w:r>
      <w:r>
        <w:t>е должно содержать следующие обязательные сведения:</w:t>
      </w:r>
    </w:p>
    <w:p w:rsidR="00000000" w:rsidRDefault="00D63C43">
      <w:r>
        <w:t>идентификационный номер налогоплательщика покупателя;</w:t>
      </w:r>
    </w:p>
    <w:p w:rsidR="00000000" w:rsidRDefault="00D63C43">
      <w:r>
        <w:t xml:space="preserve">единица измерения (код и соответствующее ему условное обозначение (национальное) в соответствии </w:t>
      </w:r>
      <w:hyperlink r:id="rId117" w:history="1">
        <w:r>
          <w:rPr>
            <w:rStyle w:val="a4"/>
          </w:rPr>
          <w:t>Общероссийским классификатором</w:t>
        </w:r>
      </w:hyperlink>
      <w:r>
        <w:t xml:space="preserve"> единиц измерения) (при наличии);</w:t>
      </w:r>
    </w:p>
    <w:p w:rsidR="00000000" w:rsidRDefault="00D63C43">
      <w:r>
        <w:t>количество поставляемых (отгруженных) товаров;</w:t>
      </w:r>
    </w:p>
    <w:p w:rsidR="00000000" w:rsidRDefault="00D63C43">
      <w:r>
        <w:t>цена товара за единицу измерения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w:t>
      </w:r>
    </w:p>
    <w:p w:rsidR="00000000" w:rsidRDefault="00D63C43">
      <w:r>
        <w:t>стоимость всего количества поставляемых (</w:t>
      </w:r>
      <w:r>
        <w:t xml:space="preserve">отгруженных) товаров без налога на добавленную стоимость (в случаях, предусмотренных </w:t>
      </w:r>
      <w:hyperlink r:id="rId118" w:history="1">
        <w:r>
          <w:rPr>
            <w:rStyle w:val="a4"/>
          </w:rPr>
          <w:t>Налоговым кодексом</w:t>
        </w:r>
      </w:hyperlink>
      <w:r>
        <w:t xml:space="preserve"> Российской Федерации, указывается налоговая база);</w:t>
      </w:r>
    </w:p>
    <w:p w:rsidR="00000000" w:rsidRDefault="00D63C43">
      <w:r>
        <w:t>налоговая ставка;</w:t>
      </w:r>
    </w:p>
    <w:p w:rsidR="00000000" w:rsidRDefault="00D63C43">
      <w:r>
        <w:t>стоимость всего кол</w:t>
      </w:r>
      <w:r>
        <w:t>ичества поставляемых (отгруженных) товаров с учетом суммы налога на добавленную стоимость;</w:t>
      </w:r>
    </w:p>
    <w:p w:rsidR="00000000" w:rsidRDefault="00D63C43">
      <w:r>
        <w:t>сумма налога на добавленную стоимость, предъявляемая покупателю товаров;</w:t>
      </w:r>
    </w:p>
    <w:p w:rsidR="00000000" w:rsidRDefault="00D63C43">
      <w:r>
        <w:lastRenderedPageBreak/>
        <w:t>код идентификации, или код идентификации групповой упаковки, или код идентификации набора, и</w:t>
      </w:r>
      <w:r>
        <w:t>ли код идентификации транспортной упаковки.</w:t>
      </w:r>
    </w:p>
    <w:p w:rsidR="00000000" w:rsidRDefault="00D63C43">
      <w:bookmarkStart w:id="370" w:name="sub_1095"/>
      <w:r>
        <w:t xml:space="preserve">95. Оператор информационной системы мониторинга после получения уведомления от оператора электронного документооборота или документа о приемке в порядке, предусмотренном </w:t>
      </w:r>
      <w:hyperlink w:anchor="sub_1033" w:history="1">
        <w:r>
          <w:rPr>
            <w:rStyle w:val="a4"/>
          </w:rPr>
          <w:t>пунктом 33</w:t>
        </w:r>
      </w:hyperlink>
      <w:r>
        <w:t xml:space="preserve"> настоящих Правил, отражает в информационной системе мониторинга факт передачи товаров между участниками оборота товаров.</w:t>
      </w:r>
    </w:p>
    <w:p w:rsidR="00000000" w:rsidRDefault="00D63C43">
      <w:bookmarkStart w:id="371" w:name="sub_1096"/>
      <w:bookmarkEnd w:id="370"/>
      <w:r>
        <w:t>96. Участники оборота товаров, осуществляющие продажу маркированных товаров с применением контрольно-кассовой техник</w:t>
      </w:r>
      <w:r>
        <w:t>и,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или о выводе из оборота товаров посредством контроль</w:t>
      </w:r>
      <w:r>
        <w:t>но-кассовой техники, а при осуществлении операций корректировки первично поданной информации о цене товара за единицу с учетом скидок, наценок, сборов и налогов, стоимости товара с учетом скидок, наценок, сборов и налогов, ставки налога на добавленную стои</w:t>
      </w:r>
      <w:r>
        <w:t>мость, включенного в стоимость товара, о выводе из оборота маркированных товаров посредством контрольно-кассовой техники направляют в информационную систему мониторинга информацию о корректировке вывода из оборота товаров посредством контрольно-кассовой те</w:t>
      </w:r>
      <w:r>
        <w:t>хники.</w:t>
      </w:r>
    </w:p>
    <w:p w:rsidR="00000000" w:rsidRDefault="00D63C43">
      <w:bookmarkStart w:id="372" w:name="sub_1097"/>
      <w:bookmarkEnd w:id="371"/>
      <w:r>
        <w:t>97. Участник оборота товаров, осуществляющий продажу товаров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w:t>
      </w:r>
      <w:r>
        <w:t>й контрольно-кассовой техникой, средство идентификации, нанесенное на товар.</w:t>
      </w:r>
    </w:p>
    <w:p w:rsidR="00000000" w:rsidRDefault="00D63C43">
      <w:bookmarkStart w:id="373" w:name="sub_1098"/>
      <w:bookmarkEnd w:id="372"/>
      <w:r>
        <w:t xml:space="preserve">98. При наличии договора с участником оборота товаров, осуществляющим расчеты за товары или принятие возвращаемых товаров с неповрежденным средством идентификации </w:t>
      </w:r>
      <w:r>
        <w:t xml:space="preserve">в соответствии с </w:t>
      </w:r>
      <w:hyperlink r:id="rId119" w:history="1">
        <w:r>
          <w:rPr>
            <w:rStyle w:val="a4"/>
          </w:rPr>
          <w:t>Федеральным 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w:t>
      </w:r>
      <w:r>
        <w:t xml:space="preserve">его информации оператору информационной системы мониторинга по каждой реализованной единице маркированного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w:t>
      </w:r>
      <w:r>
        <w:t>обязательные сведения:</w:t>
      </w:r>
    </w:p>
    <w:p w:rsidR="00000000" w:rsidRDefault="00D63C43">
      <w:bookmarkStart w:id="374" w:name="sub_19801"/>
      <w:bookmarkEnd w:id="373"/>
      <w:r>
        <w:t xml:space="preserve">а) идентификационный номер налогоплательщика пользователя контрольно-кассовой техники (кроме случаев, установленных </w:t>
      </w:r>
      <w:hyperlink r:id="rId120" w:history="1">
        <w:r>
          <w:rPr>
            <w:rStyle w:val="a4"/>
          </w:rPr>
          <w:t>Федеральным законом</w:t>
        </w:r>
      </w:hyperlink>
      <w:r>
        <w:t xml:space="preserve"> "О применении ко</w:t>
      </w:r>
      <w:r>
        <w:t>нтрольно-кассовой техники при осуществлении расчетов в Российской Федерации");</w:t>
      </w:r>
    </w:p>
    <w:p w:rsidR="00000000" w:rsidRDefault="00D63C43">
      <w:bookmarkStart w:id="375" w:name="sub_19802"/>
      <w:bookmarkEnd w:id="374"/>
      <w:r>
        <w:t>б) код формы документа;</w:t>
      </w:r>
    </w:p>
    <w:p w:rsidR="00000000" w:rsidRDefault="00D63C43">
      <w:bookmarkStart w:id="376" w:name="sub_19803"/>
      <w:bookmarkEnd w:id="375"/>
      <w:r>
        <w:t>в) порядковый номер документа;</w:t>
      </w:r>
    </w:p>
    <w:p w:rsidR="00000000" w:rsidRDefault="00D63C43">
      <w:bookmarkStart w:id="377" w:name="sub_19804"/>
      <w:bookmarkEnd w:id="376"/>
      <w:r>
        <w:t>г) дата и время формирования документа;</w:t>
      </w:r>
    </w:p>
    <w:p w:rsidR="00000000" w:rsidRDefault="00D63C43">
      <w:bookmarkStart w:id="378" w:name="sub_19805"/>
      <w:bookmarkEnd w:id="377"/>
      <w:r>
        <w:t>д) признак</w:t>
      </w:r>
      <w:r>
        <w:t xml:space="preserve">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00000" w:rsidRDefault="00D63C43">
      <w:bookmarkStart w:id="379" w:name="sub_19806"/>
      <w:bookmarkEnd w:id="378"/>
      <w:r>
        <w:t>е) код маркировки,</w:t>
      </w:r>
      <w:r>
        <w:t xml:space="preserve"> или код идентификации, или код идентификации групповой упаковки, или код идентификации набора в составе реквизита "код товара";</w:t>
      </w:r>
    </w:p>
    <w:p w:rsidR="00000000" w:rsidRDefault="00D63C43">
      <w:bookmarkStart w:id="380" w:name="sub_19807"/>
      <w:bookmarkEnd w:id="379"/>
      <w:r>
        <w:t>ж) данные о каждой единице товара (статус товара (при наличии), цена за единицу предмета расчета с учетом ски</w:t>
      </w:r>
      <w:r>
        <w:t>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000000" w:rsidRDefault="00D63C43">
      <w:bookmarkStart w:id="381" w:name="sub_19808"/>
      <w:bookmarkEnd w:id="380"/>
      <w:r>
        <w:t>з) регистрационный ном</w:t>
      </w:r>
      <w:r>
        <w:t>ер контрольно-кассовой техники;</w:t>
      </w:r>
    </w:p>
    <w:p w:rsidR="00000000" w:rsidRDefault="00D63C43">
      <w:bookmarkStart w:id="382" w:name="sub_19809"/>
      <w:bookmarkEnd w:id="381"/>
      <w:r>
        <w:t>и) заводской номер фискального накопителя;</w:t>
      </w:r>
    </w:p>
    <w:p w:rsidR="00000000" w:rsidRDefault="00D63C43">
      <w:bookmarkStart w:id="383" w:name="sub_19811"/>
      <w:bookmarkEnd w:id="382"/>
      <w:r>
        <w:t xml:space="preserve">к) адрес и место осуществления расчета (кроме случаев, установленных </w:t>
      </w:r>
      <w:hyperlink r:id="rId121" w:history="1">
        <w:r>
          <w:rPr>
            <w:rStyle w:val="a4"/>
          </w:rPr>
          <w:t>Федеральным зак</w:t>
        </w:r>
        <w:r>
          <w:rPr>
            <w:rStyle w:val="a4"/>
          </w:rPr>
          <w:t>оном</w:t>
        </w:r>
      </w:hyperlink>
      <w:r>
        <w:t xml:space="preserve"> "О применении контрольно-кассовой техники при осуществлении расчетов в Российской Федерации");</w:t>
      </w:r>
    </w:p>
    <w:p w:rsidR="00000000" w:rsidRDefault="00D63C43">
      <w:bookmarkStart w:id="384" w:name="sub_19812"/>
      <w:bookmarkEnd w:id="383"/>
      <w:r>
        <w:lastRenderedPageBreak/>
        <w:t>л) система налогообложения, применяемая пользователем при расчетах за маркированные товары;</w:t>
      </w:r>
    </w:p>
    <w:p w:rsidR="00000000" w:rsidRDefault="00D63C43">
      <w:bookmarkStart w:id="385" w:name="sub_19813"/>
      <w:bookmarkEnd w:id="384"/>
      <w:r>
        <w:t>м) идентификационный номе</w:t>
      </w:r>
      <w:r>
        <w:t>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000000" w:rsidRDefault="00D63C43">
      <w:bookmarkStart w:id="386" w:name="sub_19814"/>
      <w:bookmarkEnd w:id="385"/>
      <w:r>
        <w:t>н) данные о продаже разукомплектованной потребительской упаковк</w:t>
      </w:r>
      <w:r>
        <w:t>и (количество проданных немаркированных частей и общее количество частей в потребительской упаковке).</w:t>
      </w:r>
    </w:p>
    <w:p w:rsidR="00000000" w:rsidRDefault="00D63C43">
      <w:bookmarkStart w:id="387" w:name="sub_1099"/>
      <w:bookmarkEnd w:id="386"/>
      <w:r>
        <w:t>99. Сведения об осуществлении расчетов с применением контрольно-кассовой техники между участниками оборота товаров приравниваются к уведо</w:t>
      </w:r>
      <w:r>
        <w:t xml:space="preserve">млению о передаче (приемке) товаров, предусмотренному </w:t>
      </w:r>
      <w:hyperlink w:anchor="sub_1094" w:history="1">
        <w:r>
          <w:rPr>
            <w:rStyle w:val="a4"/>
          </w:rPr>
          <w:t>пунктом 94</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товаро</w:t>
      </w:r>
      <w:r>
        <w:t>в.</w:t>
      </w:r>
    </w:p>
    <w:p w:rsidR="00000000" w:rsidRDefault="00D63C43">
      <w:bookmarkStart w:id="388" w:name="sub_10100"/>
      <w:bookmarkEnd w:id="387"/>
      <w:r>
        <w:t>100. При отсутствии договора с оператором фискальных данных на осуществление от имени и по поручению участника оборота товаров передачи информации оператору информационной системы мониторинга или при отсутствии у оператора фискальных да</w:t>
      </w:r>
      <w:r>
        <w:t xml:space="preserve">нных технической возможности осуществлять от имени и по поручению участника оборота товаров передачу сведений о реализации маркированных товаров, полученных от контрольно-кассовой техники участника оборота товаров, передачу информации об обороте товаров в </w:t>
      </w:r>
      <w:r>
        <w:t>случае, если операция осуществляется между участниками оборота товаров, зарегистрированными в информационной системе мониторинга, или о выводе из оборота товаров обязанность по передаче сведений об обороте маркированных товаров или о выводе товаров из обор</w:t>
      </w:r>
      <w:r>
        <w:t>ота с применением контрольно-кассовой техники выполняется участником оборота товаров не позднее 30 календарных дней со дня продажи товаров через личный кабинет участника оборота товаров или посредством информационных электронных сервисов с использованием с</w:t>
      </w:r>
      <w:r>
        <w:t>тандартных протоколов передачи данных и интерфейсов электронного взаимодействия информационной системы мониторинга.</w:t>
      </w:r>
    </w:p>
    <w:p w:rsidR="00000000" w:rsidRDefault="00D63C43">
      <w:bookmarkStart w:id="389" w:name="sub_1101"/>
      <w:bookmarkEnd w:id="388"/>
      <w:r>
        <w:t>101. Уведомление о регистрации в информационной системе мониторинга сведений об обороте маркированных товаров в случае, есл</w:t>
      </w:r>
      <w:r>
        <w:t>и операция осуществляется между участниками оборота товаров, зарегистрированными в информационной системе мониторинга, или о выводе товаров из оборота, или об отказе в регистрации таких сведений направляется оператору фискальных данных и (или) участнику об</w:t>
      </w:r>
      <w:r>
        <w:t>орота товаров, осуществившему продажу товаров с использованием контрольно-кассовой техники, и (или) участникам оборота, осуществившим прием и передачу товаров с использованием контрольно-кассовой техники.</w:t>
      </w:r>
    </w:p>
    <w:p w:rsidR="00000000" w:rsidRDefault="00D63C43">
      <w:bookmarkStart w:id="390" w:name="sub_1102"/>
      <w:bookmarkEnd w:id="389"/>
      <w:r>
        <w:t>102. В случае применения контрольно</w:t>
      </w:r>
      <w:r>
        <w:t>-кассовой техники в режиме, не предусматривающем обязательной передачи фискальных документов в налоговые органы и информационную систему мониторинга в электронной форме через оператора фискальных данных, а также в случае, если участник оборота товаров подп</w:t>
      </w:r>
      <w:r>
        <w:t xml:space="preserve">адает под действие положений </w:t>
      </w:r>
      <w:hyperlink r:id="rId122" w:history="1">
        <w:r>
          <w:rPr>
            <w:rStyle w:val="a4"/>
          </w:rPr>
          <w:t>пунктов 2</w:t>
        </w:r>
      </w:hyperlink>
      <w:r>
        <w:t xml:space="preserve"> и </w:t>
      </w:r>
      <w:hyperlink r:id="rId123" w:history="1">
        <w:r>
          <w:rPr>
            <w:rStyle w:val="a4"/>
          </w:rPr>
          <w:t>3 статьи 2</w:t>
        </w:r>
      </w:hyperlink>
      <w:r>
        <w:t xml:space="preserve"> Федерального закона "О применении контрольно-кассовой техники при осуществ</w:t>
      </w:r>
      <w:r>
        <w:t>лении расчетов в Российской Федерации", участники оборота товаров самостоятельно не позднее 30 календарных дней со дня продажи товаров направляют в информационную систему мониторинга информацию о выводе из оборота товаров или об обороте маркированных товар</w:t>
      </w:r>
      <w:r>
        <w:t xml:space="preserve">ов в случае, если операция осуществляется между участниками оборота товаров, зарегистрированными в информационной системе мониторинга, содержащую сведения, предусмотренные </w:t>
      </w:r>
      <w:hyperlink w:anchor="sub_1098" w:history="1">
        <w:r>
          <w:rPr>
            <w:rStyle w:val="a4"/>
          </w:rPr>
          <w:t>пунктом 98</w:t>
        </w:r>
      </w:hyperlink>
      <w:r>
        <w:t xml:space="preserve"> настоящих Правил, через личный кабинет участник</w:t>
      </w:r>
      <w:r>
        <w:t>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00000" w:rsidRDefault="00D63C43">
      <w:bookmarkStart w:id="391" w:name="sub_1103"/>
      <w:bookmarkEnd w:id="390"/>
      <w:r>
        <w:t>103. В случае возврата маркированных</w:t>
      </w:r>
      <w:r>
        <w:t xml:space="preserve"> товаров потребителем в соответствии с </w:t>
      </w:r>
      <w:hyperlink r:id="rId124" w:history="1">
        <w:r>
          <w:rPr>
            <w:rStyle w:val="a4"/>
          </w:rPr>
          <w:t>законодательством</w:t>
        </w:r>
      </w:hyperlink>
      <w:r>
        <w:t xml:space="preserve"> Российской Федерации о защите прав потребителей участник оборота товаров представляет в информационную систему мониторинга до предлож</w:t>
      </w:r>
      <w:r>
        <w:t xml:space="preserve">ения таких товаров для реализации (продажи), в том числе до их выставления в месте реализации (продажи), демонстрации </w:t>
      </w:r>
      <w:r>
        <w:lastRenderedPageBreak/>
        <w:t>их образцов, сведения одним из следующих способов:</w:t>
      </w:r>
    </w:p>
    <w:bookmarkEnd w:id="391"/>
    <w:p w:rsidR="00000000" w:rsidRDefault="00D63C43">
      <w:r>
        <w:t>с применением контрольно-кассовой техники через оператора фискальных данных в с</w:t>
      </w:r>
      <w:r>
        <w:t xml:space="preserve">оответствии с процедурами, предусмотренными </w:t>
      </w:r>
      <w:hyperlink w:anchor="sub_1096" w:history="1">
        <w:r>
          <w:rPr>
            <w:rStyle w:val="a4"/>
          </w:rPr>
          <w:t>пунктами 96 - 101</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w:t>
      </w:r>
      <w:r>
        <w:t xml:space="preserve"> его имени в соответствии с законодательством Российской Федерации;</w:t>
      </w:r>
    </w:p>
    <w:p w:rsidR="00000000" w:rsidRDefault="00D63C43">
      <w:r>
        <w:t>самостоятельно вносит в информационную систему мониторинга следующие сведения:</w:t>
      </w:r>
    </w:p>
    <w:p w:rsidR="00000000" w:rsidRDefault="00D63C43">
      <w:bookmarkStart w:id="392" w:name="sub_1134"/>
      <w:r>
        <w:t>идентификационный номер налогоплательщика участника оборота товаров, принимающего товары;</w:t>
      </w:r>
    </w:p>
    <w:bookmarkEnd w:id="392"/>
    <w:p w:rsidR="00000000" w:rsidRDefault="00D63C43">
      <w:r>
        <w:t>код идентификации, или код идентификации групповой упаковки, или код идентификации набора, возвращаемый в оборот (в случае возврата товара с неповрежденным средством идентификации);</w:t>
      </w:r>
    </w:p>
    <w:p w:rsidR="00000000" w:rsidRDefault="00D63C43">
      <w:r>
        <w:t>новый код идентификации, или новый код идентификации групповой упаковки, и</w:t>
      </w:r>
      <w:r>
        <w:t>ли новый код идентификации набора (в случае возврата товара с поврежденным средством идентификации либо без средства идентификации);</w:t>
      </w:r>
    </w:p>
    <w:p w:rsidR="00000000" w:rsidRDefault="00D63C43">
      <w:r>
        <w:t>реквизиты документов, подтверждающих возврат маркированных товаров.</w:t>
      </w:r>
    </w:p>
    <w:p w:rsidR="00000000" w:rsidRDefault="00D63C43">
      <w:r>
        <w:t>При возврате товаров с поврежденным средством идентифик</w:t>
      </w:r>
      <w:r>
        <w:t xml:space="preserve">ации либо без средства идентификации (возможность идентифицировать товары отсутствует) участник оборота товаров до представления в информационную систему мониторинга сведений, предусмотренных </w:t>
      </w:r>
      <w:hyperlink w:anchor="sub_1134" w:history="1">
        <w:r>
          <w:rPr>
            <w:rStyle w:val="a4"/>
          </w:rPr>
          <w:t>абзацами четвертым - седьмым</w:t>
        </w:r>
      </w:hyperlink>
      <w:r>
        <w:t xml:space="preserve"> настоящег</w:t>
      </w:r>
      <w:r>
        <w:t xml:space="preserve">о пункта, осуществляет перемаркировку таких товаров в соответствии с </w:t>
      </w:r>
      <w:hyperlink w:anchor="sub_1073" w:history="1">
        <w:r>
          <w:rPr>
            <w:rStyle w:val="a4"/>
          </w:rPr>
          <w:t>пунктами 73</w:t>
        </w:r>
      </w:hyperlink>
      <w:r>
        <w:t xml:space="preserve"> и </w:t>
      </w:r>
      <w:hyperlink w:anchor="sub_1118" w:history="1">
        <w:r>
          <w:rPr>
            <w:rStyle w:val="a4"/>
          </w:rPr>
          <w:t>118</w:t>
        </w:r>
      </w:hyperlink>
      <w:r>
        <w:t xml:space="preserve"> настоящих Правил.</w:t>
      </w:r>
    </w:p>
    <w:p w:rsidR="00000000" w:rsidRDefault="00D63C43">
      <w:bookmarkStart w:id="393" w:name="sub_1104"/>
      <w:r>
        <w:t>104. При выводе товаров из оборота по основаниям, не являющимся продажей в розницу, за искл</w:t>
      </w:r>
      <w:r>
        <w:t xml:space="preserve">ючением случаев, предусмотренных </w:t>
      </w:r>
      <w:hyperlink w:anchor="sub_1106" w:history="1">
        <w:r>
          <w:rPr>
            <w:rStyle w:val="a4"/>
          </w:rPr>
          <w:t>пунктами 106</w:t>
        </w:r>
      </w:hyperlink>
      <w:r>
        <w:t xml:space="preserve">, </w:t>
      </w:r>
      <w:hyperlink w:anchor="sub_1108" w:history="1">
        <w:r>
          <w:rPr>
            <w:rStyle w:val="a4"/>
          </w:rPr>
          <w:t>108</w:t>
        </w:r>
      </w:hyperlink>
      <w:r>
        <w:t xml:space="preserve">, </w:t>
      </w:r>
      <w:hyperlink w:anchor="sub_1109" w:history="1">
        <w:r>
          <w:rPr>
            <w:rStyle w:val="a4"/>
          </w:rPr>
          <w:t>109</w:t>
        </w:r>
      </w:hyperlink>
      <w:r>
        <w:t xml:space="preserve">, </w:t>
      </w:r>
      <w:hyperlink w:anchor="sub_1111" w:history="1">
        <w:r>
          <w:rPr>
            <w:rStyle w:val="a4"/>
          </w:rPr>
          <w:t>111</w:t>
        </w:r>
      </w:hyperlink>
      <w:r>
        <w:t xml:space="preserve"> и </w:t>
      </w:r>
      <w:hyperlink w:anchor="sub_1114" w:history="1">
        <w:r>
          <w:rPr>
            <w:rStyle w:val="a4"/>
          </w:rPr>
          <w:t>114</w:t>
        </w:r>
      </w:hyperlink>
      <w:r>
        <w:t xml:space="preserve"> настоящих Правил, участник оборота товаров, осуществляющий </w:t>
      </w:r>
      <w:r>
        <w:t>их вывод из оборота, в течение 3 рабочих дней представляет в информационную систему мониторинга следующие сведения о выводе товаров из оборота:</w:t>
      </w:r>
    </w:p>
    <w:p w:rsidR="00000000" w:rsidRDefault="00D63C43">
      <w:bookmarkStart w:id="394" w:name="sub_11041"/>
      <w:bookmarkEnd w:id="393"/>
      <w:r>
        <w:t>а) идентификационный номер налогоплательщика участника оборота товаров, осуществляющего вывод т</w:t>
      </w:r>
      <w:r>
        <w:t>оваров из оборота;</w:t>
      </w:r>
    </w:p>
    <w:p w:rsidR="00000000" w:rsidRDefault="00D63C43">
      <w:bookmarkStart w:id="395" w:name="sub_11042"/>
      <w:bookmarkEnd w:id="394"/>
      <w:r>
        <w:t>б) причина вывода товаров из оборота (уничтожение, истечение срока годности, утрата, использование для медицинского применения и другое);</w:t>
      </w:r>
    </w:p>
    <w:p w:rsidR="00000000" w:rsidRDefault="00D63C43">
      <w:bookmarkStart w:id="396" w:name="sub_11043"/>
      <w:bookmarkEnd w:id="395"/>
      <w:r>
        <w:t>в) наименование, дата и номер первичного документа о выбытии то</w:t>
      </w:r>
      <w:r>
        <w:t>варов из оборота;</w:t>
      </w:r>
    </w:p>
    <w:p w:rsidR="00000000" w:rsidRDefault="00D63C43">
      <w:bookmarkStart w:id="397" w:name="sub_11044"/>
      <w:bookmarkEnd w:id="396"/>
      <w:r>
        <w:t>г) код идентификации, и (или) код идентификации групповой упаковки, и (или) код идентификации набора, выводимые из оборота.</w:t>
      </w:r>
    </w:p>
    <w:p w:rsidR="00000000" w:rsidRDefault="00D63C43">
      <w:bookmarkStart w:id="398" w:name="sub_1105"/>
      <w:bookmarkEnd w:id="397"/>
      <w:r>
        <w:t>105. В случае возврата товаров, ранее выведенных из оборота по причине использо</w:t>
      </w:r>
      <w:r>
        <w:t>вания товара для медицинского применения, такой участник оборота товаров самостоятельно представляет в информационную систему мониторинга следующие сведения:</w:t>
      </w:r>
    </w:p>
    <w:p w:rsidR="00000000" w:rsidRDefault="00D63C43">
      <w:bookmarkStart w:id="399" w:name="sub_11051"/>
      <w:bookmarkEnd w:id="398"/>
      <w:r>
        <w:t>а) идентификационный номер налогоплательщика участника оборота товаров, осуществл</w:t>
      </w:r>
      <w:r>
        <w:t>яющего возврат товаров в оборот;</w:t>
      </w:r>
    </w:p>
    <w:p w:rsidR="00000000" w:rsidRDefault="00D63C43">
      <w:bookmarkStart w:id="400" w:name="sub_11052"/>
      <w:bookmarkEnd w:id="399"/>
      <w:r>
        <w:t>б) причина возврата товаров в оборот (возврат товара, выведенного из оборота для медицинского применения);</w:t>
      </w:r>
    </w:p>
    <w:p w:rsidR="00000000" w:rsidRDefault="00D63C43">
      <w:bookmarkStart w:id="401" w:name="sub_11053"/>
      <w:bookmarkEnd w:id="400"/>
      <w:r>
        <w:t>в) код идентификации, или код идентификации групповой упаковки, или код идентифи</w:t>
      </w:r>
      <w:r>
        <w:t>кации набора, возвращаемый в оборот.</w:t>
      </w:r>
    </w:p>
    <w:p w:rsidR="00000000" w:rsidRDefault="00D63C43">
      <w:bookmarkStart w:id="402" w:name="sub_1106"/>
      <w:bookmarkEnd w:id="401"/>
      <w:r>
        <w:t>106. При выводе товаров из оборота путем их продажи по образцам или дистанционным способом, в том числе с использованием вендингового автомата или постамата, участник оборота товаров передает в информац</w:t>
      </w:r>
      <w:r>
        <w:t>ионную систему мониторинга одним из следующих способов:</w:t>
      </w:r>
    </w:p>
    <w:bookmarkEnd w:id="402"/>
    <w:p w:rsidR="00000000" w:rsidRDefault="00D63C43">
      <w:r>
        <w:t xml:space="preserve">с применением контрольно-кассовой техники через оператора фискальных данных сведения в соответствии с </w:t>
      </w:r>
      <w:hyperlink w:anchor="sub_1096" w:history="1">
        <w:r>
          <w:rPr>
            <w:rStyle w:val="a4"/>
          </w:rPr>
          <w:t>пунктами 96 - 101</w:t>
        </w:r>
      </w:hyperlink>
      <w:r>
        <w:t xml:space="preserve"> настоящих Правил самостоятельно или с привлече</w:t>
      </w:r>
      <w:r>
        <w:t>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rsidR="00000000" w:rsidRDefault="00D63C43">
      <w:r>
        <w:t>самостоятельно не позднее 3 рабочих дней, следующих за днем отгрузк</w:t>
      </w:r>
      <w:r>
        <w:t xml:space="preserve">и товаров со склада </w:t>
      </w:r>
      <w:r>
        <w:lastRenderedPageBreak/>
        <w:t>хранения для доставки в вендинговый автомат или постамат, или не позднее даты фактической доставки товаров потребителю:</w:t>
      </w:r>
    </w:p>
    <w:p w:rsidR="00000000" w:rsidRDefault="00D63C43">
      <w:r>
        <w:t>идентификационный номер налогоплательщика участника оборота товаров, осуществляющего вывод товаров из оборота;</w:t>
      </w:r>
    </w:p>
    <w:p w:rsidR="00000000" w:rsidRDefault="00D63C43">
      <w:r>
        <w:t>причи</w:t>
      </w:r>
      <w:r>
        <w:t>на вывода товаров из оборота (продажа товаров по образцам, дистанционный способ продажи товаров, продажа товаров с использованием вендингового автомата или постамата);</w:t>
      </w:r>
    </w:p>
    <w:p w:rsidR="00000000" w:rsidRDefault="00D63C43">
      <w:r>
        <w:t>наименование, дата и номер (при его наличии) первичного документа о выбытии товаров из о</w:t>
      </w:r>
      <w:r>
        <w:t>борота;</w:t>
      </w:r>
    </w:p>
    <w:p w:rsidR="00000000" w:rsidRDefault="00D63C43">
      <w:r>
        <w:t>код идентификации, и (или) код идентификации групповой упаковки, и (или) код идентификации набора, выводимые из оборота;</w:t>
      </w:r>
    </w:p>
    <w:p w:rsidR="00000000" w:rsidRDefault="00D63C43">
      <w:r>
        <w:t>стоимость выводимого из оборота товара (по данным учета участника оборота товаров).</w:t>
      </w:r>
    </w:p>
    <w:p w:rsidR="00000000" w:rsidRDefault="00D63C43">
      <w:bookmarkStart w:id="403" w:name="sub_1107"/>
      <w:r>
        <w:t>107. В случае возврата товаров, ран</w:t>
      </w:r>
      <w:r>
        <w:t>ее выведенных из оборота путем продажи по образцам или дистанционным способом, в том числе с использованием вендингового автомата или постамата, на склад хранения участника оборота товаров такой участник оборота товаров до предложения этих товаров для реал</w:t>
      </w:r>
      <w:r>
        <w:t>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представляет в информационную систему мониторинга сведения одни</w:t>
      </w:r>
      <w:r>
        <w:t>м из следующих способов:</w:t>
      </w:r>
    </w:p>
    <w:bookmarkEnd w:id="403"/>
    <w:p w:rsidR="00000000" w:rsidRDefault="00D63C43">
      <w:r>
        <w:t xml:space="preserve">с применением контрольно-кассовой техники через оператора фискальных данных сведения в соответствии с процедурами, предусмотренными </w:t>
      </w:r>
      <w:hyperlink w:anchor="sub_1096" w:history="1">
        <w:r>
          <w:rPr>
            <w:rStyle w:val="a4"/>
          </w:rPr>
          <w:t>пунктами 96 - 101</w:t>
        </w:r>
      </w:hyperlink>
      <w:r>
        <w:t xml:space="preserve"> настоящих Правил, самостоятельно или с привлече</w:t>
      </w:r>
      <w:r>
        <w:t>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rsidR="00000000" w:rsidRDefault="00D63C43">
      <w:r>
        <w:t>самостоятельно вносит в информационную систему мониторинга следующи</w:t>
      </w:r>
      <w:r>
        <w:t>е сведения:</w:t>
      </w:r>
    </w:p>
    <w:p w:rsidR="00000000" w:rsidRDefault="00D63C43">
      <w:bookmarkStart w:id="404" w:name="sub_1174"/>
      <w:r>
        <w:t>идентификационный номер налогоплательщика участника оборота товаров, осуществляющего возврат товаров в оборот;</w:t>
      </w:r>
    </w:p>
    <w:bookmarkEnd w:id="404"/>
    <w:p w:rsidR="00000000" w:rsidRDefault="00D63C43">
      <w:r>
        <w:t>причина возврата товаров в оборот (возврат товара, проданного дистанционным способом, возврат товара, проданного с ис</w:t>
      </w:r>
      <w:r>
        <w:t>пользованием вендингового автомата или постамата);</w:t>
      </w:r>
    </w:p>
    <w:p w:rsidR="00000000" w:rsidRDefault="00D63C43">
      <w:r>
        <w:t>код идентификации, или код идентификации групповой упаковки, или код идентификации набора, возвращаемый в оборот (в случае возврата товара с неповрежденным средством идентификации);</w:t>
      </w:r>
    </w:p>
    <w:p w:rsidR="00000000" w:rsidRDefault="00D63C43">
      <w:r>
        <w:t>новый код идентификации, или новый код идентификации групповой упаковки, или новый код идентификации набора (в случае возврата товара с поврежденным средством идентификации либо без средства идентификации).</w:t>
      </w:r>
    </w:p>
    <w:p w:rsidR="00000000" w:rsidRDefault="00D63C43">
      <w:r>
        <w:t>При возврате товаров с поврежденным средством иде</w:t>
      </w:r>
      <w:r>
        <w:t xml:space="preserve">нтификации либо без средства идентификации (возможность идентифицировать товары отсутствует) участник оборота товаров до представления в информационную систему мониторинга сведений, предусмотренных </w:t>
      </w:r>
      <w:hyperlink w:anchor="sub_1174" w:history="1">
        <w:r>
          <w:rPr>
            <w:rStyle w:val="a4"/>
          </w:rPr>
          <w:t>абзацами четвертым - седьмым</w:t>
        </w:r>
      </w:hyperlink>
      <w:r>
        <w:t xml:space="preserve"> нас</w:t>
      </w:r>
      <w:r>
        <w:t xml:space="preserve">тоящего пункта, осуществляет перемаркировку таких товаров в соответствии с </w:t>
      </w:r>
      <w:hyperlink w:anchor="sub_1073" w:history="1">
        <w:r>
          <w:rPr>
            <w:rStyle w:val="a4"/>
          </w:rPr>
          <w:t>пунктами 73</w:t>
        </w:r>
      </w:hyperlink>
      <w:r>
        <w:t xml:space="preserve"> и </w:t>
      </w:r>
      <w:hyperlink w:anchor="sub_1118" w:history="1">
        <w:r>
          <w:rPr>
            <w:rStyle w:val="a4"/>
          </w:rPr>
          <w:t>118</w:t>
        </w:r>
      </w:hyperlink>
      <w:r>
        <w:t xml:space="preserve"> настоящих Правил.</w:t>
      </w:r>
    </w:p>
    <w:p w:rsidR="00000000" w:rsidRDefault="00D63C43">
      <w:bookmarkStart w:id="405" w:name="sub_1108"/>
      <w:r>
        <w:t>108. При выводе товаров из оборота по причине помещения маркированных товаров под там</w:t>
      </w:r>
      <w:r>
        <w:t>оженную процедуру экспорта участник оборота товаров, осуществляющий вывод из оборота таких товаров, представляет в информационную систему мониторинга уведомление о выводе товаров из оборота, содержащее следующие сведения:</w:t>
      </w:r>
    </w:p>
    <w:p w:rsidR="00000000" w:rsidRDefault="00D63C43">
      <w:bookmarkStart w:id="406" w:name="sub_11081"/>
      <w:bookmarkEnd w:id="405"/>
      <w:r>
        <w:t>а) идентификацион</w:t>
      </w:r>
      <w:r>
        <w:t>ный номер налогоплательщика экспортера;</w:t>
      </w:r>
    </w:p>
    <w:p w:rsidR="00000000" w:rsidRDefault="00D63C43">
      <w:bookmarkStart w:id="407" w:name="sub_11082"/>
      <w:bookmarkEnd w:id="406"/>
      <w:r>
        <w:t>б) код идентификации, или код идентификации групповой упаковки, или код идентификации набора, или код идентификации транспортной упаковки, или агрегированный таможенный код, выводимый из оборота;</w:t>
      </w:r>
    </w:p>
    <w:p w:rsidR="00000000" w:rsidRDefault="00D63C43">
      <w:bookmarkStart w:id="408" w:name="sub_11083"/>
      <w:bookmarkEnd w:id="407"/>
      <w:r>
        <w:t>в) дата регистрации декларации на товары;</w:t>
      </w:r>
    </w:p>
    <w:p w:rsidR="00000000" w:rsidRDefault="00D63C43">
      <w:bookmarkStart w:id="409" w:name="sub_11084"/>
      <w:bookmarkEnd w:id="408"/>
      <w:r>
        <w:t>г) регистрационный номер декларации на товары.</w:t>
      </w:r>
    </w:p>
    <w:p w:rsidR="00000000" w:rsidRDefault="00D63C43">
      <w:bookmarkStart w:id="410" w:name="sub_1109"/>
      <w:bookmarkEnd w:id="409"/>
      <w:r>
        <w:t xml:space="preserve">109. При выводе товаров из оборота по причине их вывоза в государства - члены </w:t>
      </w:r>
      <w:r>
        <w:lastRenderedPageBreak/>
        <w:t>Евразийского экономического союза в ра</w:t>
      </w:r>
      <w:r>
        <w:t>мках трансграничной торговли на таможенной территории Евразийского экономического союза участник оборота товаров, осуществляющий вывод из оборота таких товаров, представляет в информационную систему мониторинга уведомление о выводе товаров из оборота, соде</w:t>
      </w:r>
      <w:r>
        <w:t>ржащее следующие сведения:</w:t>
      </w:r>
    </w:p>
    <w:p w:rsidR="00000000" w:rsidRDefault="00D63C43">
      <w:bookmarkStart w:id="411" w:name="sub_11091"/>
      <w:bookmarkEnd w:id="410"/>
      <w:r>
        <w:t>а) идентификационный номер налогоплательщика участника оборота товаров, продающего (реализующего) товары;</w:t>
      </w:r>
    </w:p>
    <w:p w:rsidR="00000000" w:rsidRDefault="00D63C43">
      <w:bookmarkStart w:id="412" w:name="sub_11092"/>
      <w:bookmarkEnd w:id="411"/>
      <w:r>
        <w:t>б) код идентификации, и (или) код идентификации групповой упаковки, и (или) код идентифи</w:t>
      </w:r>
      <w:r>
        <w:t>кации набора, и (или) код идентификации транспортной упаковки, выводимых из оборота.</w:t>
      </w:r>
    </w:p>
    <w:p w:rsidR="00000000" w:rsidRDefault="00D63C43">
      <w:bookmarkStart w:id="413" w:name="sub_1110"/>
      <w:bookmarkEnd w:id="412"/>
      <w:r>
        <w:t xml:space="preserve">110. При возврате товаров, выведенных из оборота на основании </w:t>
      </w:r>
      <w:hyperlink w:anchor="sub_1108" w:history="1">
        <w:r>
          <w:rPr>
            <w:rStyle w:val="a4"/>
          </w:rPr>
          <w:t>пунктов 108</w:t>
        </w:r>
      </w:hyperlink>
      <w:r>
        <w:t xml:space="preserve"> или </w:t>
      </w:r>
      <w:hyperlink w:anchor="sub_1109" w:history="1">
        <w:r>
          <w:rPr>
            <w:rStyle w:val="a4"/>
          </w:rPr>
          <w:t>109</w:t>
        </w:r>
      </w:hyperlink>
      <w:r>
        <w:t xml:space="preserve"> настоящих Правил, уч</w:t>
      </w:r>
      <w:r>
        <w:t>астник оборота товаров в течение 3 рабочих дней со дня возврата товаров представляет в информационную систему мониторинга соответствующие сведения.</w:t>
      </w:r>
    </w:p>
    <w:bookmarkEnd w:id="413"/>
    <w:p w:rsidR="00000000" w:rsidRDefault="00D63C43">
      <w:r>
        <w:t xml:space="preserve">При возврате товаров с неповрежденным средством идентификации товары не перемаркируются, а участник </w:t>
      </w:r>
      <w:r>
        <w:t>оборота товаров представляет в информационную систему мониторинга следующие сведения:</w:t>
      </w:r>
    </w:p>
    <w:p w:rsidR="00000000" w:rsidRDefault="00D63C43">
      <w:r>
        <w:t>идентификационный номер налогоплательщика участника оборота товаров, принимающего товары;</w:t>
      </w:r>
    </w:p>
    <w:p w:rsidR="00000000" w:rsidRDefault="00D63C43">
      <w:r>
        <w:t>код идентификации, и (или) код идентификации групповой упаковки, и (или) код иде</w:t>
      </w:r>
      <w:r>
        <w:t>нтификации набора.</w:t>
      </w:r>
    </w:p>
    <w:p w:rsidR="00000000" w:rsidRDefault="00D63C43">
      <w:r>
        <w:t xml:space="preserve">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их перемаркировку в соответствии с </w:t>
      </w:r>
      <w:hyperlink w:anchor="sub_1073" w:history="1">
        <w:r>
          <w:rPr>
            <w:rStyle w:val="a4"/>
          </w:rPr>
          <w:t>пунктами 73</w:t>
        </w:r>
      </w:hyperlink>
      <w:r>
        <w:t xml:space="preserve"> и </w:t>
      </w:r>
      <w:hyperlink w:anchor="sub_1118" w:history="1">
        <w:r>
          <w:rPr>
            <w:rStyle w:val="a4"/>
          </w:rPr>
          <w:t>118</w:t>
        </w:r>
      </w:hyperlink>
      <w:r>
        <w:t xml:space="preserve"> настоящих Правил и представляет в информационную систему мониторинга следующие сведения:</w:t>
      </w:r>
    </w:p>
    <w:p w:rsidR="00000000" w:rsidRDefault="00D63C43">
      <w:r>
        <w:t>идентификационный номер налогоплательщика участника оборота товаров, принимающего товары;</w:t>
      </w:r>
    </w:p>
    <w:p w:rsidR="00000000" w:rsidRDefault="00D63C43">
      <w:r>
        <w:t>новый код идентификации, и (и</w:t>
      </w:r>
      <w:r>
        <w:t>ли) новый код идентификации групповой упаковки, и (или) новый код идентификации набора.</w:t>
      </w:r>
    </w:p>
    <w:p w:rsidR="00000000" w:rsidRDefault="00D63C43">
      <w:bookmarkStart w:id="414" w:name="sub_1111"/>
      <w:r>
        <w:t>111. Участник оборота товаров, продающий (реализующий) товары по сделке, сведения о которой составляют государственную тайну, не позднее 3 рабочих дней со дня о</w:t>
      </w:r>
      <w:r>
        <w:t>тгрузки (передачи или приемки) товаров представляет в информационную систему мониторинга следующие сведения:</w:t>
      </w:r>
    </w:p>
    <w:p w:rsidR="00000000" w:rsidRDefault="00D63C43">
      <w:bookmarkStart w:id="415" w:name="sub_11111"/>
      <w:bookmarkEnd w:id="414"/>
      <w:r>
        <w:t>а) идентификационный номер налогоплательщика участника оборота товаров, осуществляющего вывод товаров из оборота;</w:t>
      </w:r>
    </w:p>
    <w:p w:rsidR="00000000" w:rsidRDefault="00D63C43">
      <w:bookmarkStart w:id="416" w:name="sub_11112"/>
      <w:bookmarkEnd w:id="415"/>
      <w:r>
        <w:t>б) код идентификации, и (или) код идентификации групповой упаковки, и (или) код идентификации набора, и (или) код идентификации транспортной упаковки, выводимых из оборота;</w:t>
      </w:r>
    </w:p>
    <w:p w:rsidR="00000000" w:rsidRDefault="00D63C43">
      <w:bookmarkStart w:id="417" w:name="sub_11113"/>
      <w:bookmarkEnd w:id="416"/>
      <w:r>
        <w:t>в) способ вывода товаров из оборота (продажа товаров по сделке,</w:t>
      </w:r>
      <w:r>
        <w:t xml:space="preserve"> сведения о которой составляют государственную тайну);</w:t>
      </w:r>
    </w:p>
    <w:p w:rsidR="00000000" w:rsidRDefault="00D63C43">
      <w:bookmarkStart w:id="418" w:name="sub_11114"/>
      <w:bookmarkEnd w:id="417"/>
      <w:r>
        <w:t>г) дата вывода товаров из оборота;</w:t>
      </w:r>
    </w:p>
    <w:p w:rsidR="00000000" w:rsidRDefault="00D63C43">
      <w:bookmarkStart w:id="419" w:name="sub_11115"/>
      <w:bookmarkEnd w:id="418"/>
      <w:r>
        <w:t xml:space="preserve">д) идентификатор государственного контракта по государственному оборонному заказу, присваиваемый в соответствии со </w:t>
      </w:r>
      <w:hyperlink r:id="rId125" w:history="1">
        <w:r>
          <w:rPr>
            <w:rStyle w:val="a4"/>
          </w:rPr>
          <w:t>статьей 6</w:t>
        </w:r>
      </w:hyperlink>
      <w:hyperlink r:id="rId126" w:history="1">
        <w:r>
          <w:rPr>
            <w:rStyle w:val="a4"/>
            <w:vertAlign w:val="superscript"/>
          </w:rPr>
          <w:t> 1</w:t>
        </w:r>
      </w:hyperlink>
      <w:r>
        <w:t xml:space="preserve"> Федерального закона "О государственном оборонном заказе", на основании которого совершается такая сделка (при наличии).</w:t>
      </w:r>
    </w:p>
    <w:p w:rsidR="00000000" w:rsidRDefault="00D63C43">
      <w:bookmarkStart w:id="420" w:name="sub_1112"/>
      <w:bookmarkEnd w:id="419"/>
      <w:r>
        <w:t xml:space="preserve">112. При возврате товаров, выведенных из оборота на основании </w:t>
      </w:r>
      <w:hyperlink w:anchor="sub_1111" w:history="1">
        <w:r>
          <w:rPr>
            <w:rStyle w:val="a4"/>
          </w:rPr>
          <w:t>пункта 111</w:t>
        </w:r>
      </w:hyperlink>
      <w:r>
        <w:t xml:space="preserve"> настоящих Правил, участник оборота товаров в течение 3 рабочих дней со дня возврата товаров представляет в информационную систему мониторинга соответ</w:t>
      </w:r>
      <w:r>
        <w:t>ствующие сведения.</w:t>
      </w:r>
    </w:p>
    <w:bookmarkEnd w:id="420"/>
    <w:p w:rsidR="00000000" w:rsidRDefault="00D63C43">
      <w:r>
        <w:t>При возврате товаров с неповрежденным средством идентификации товары не перемаркируются, а участник оборота товаров представляет в информационную систему мониторинга следующие сведения:</w:t>
      </w:r>
    </w:p>
    <w:p w:rsidR="00000000" w:rsidRDefault="00D63C43">
      <w:r>
        <w:t>идентификационный номер налогоплательщика у</w:t>
      </w:r>
      <w:r>
        <w:t>частника оборота товаров, принимающего товары;</w:t>
      </w:r>
    </w:p>
    <w:p w:rsidR="00000000" w:rsidRDefault="00D63C43">
      <w:r>
        <w:lastRenderedPageBreak/>
        <w:t>код идентификации, и (или) код идентификации групповой упаковки, и (или) код идентификации набора.</w:t>
      </w:r>
    </w:p>
    <w:p w:rsidR="00000000" w:rsidRDefault="00D63C43">
      <w:r>
        <w:t>При возврате товаров с поврежденным средством идентификации либо без средства идентификации (возможность идент</w:t>
      </w:r>
      <w:r>
        <w:t xml:space="preserve">ифицировать товары отсутствует) участник оборота товаров осуществляет их перемаркировку в соответствии с </w:t>
      </w:r>
      <w:hyperlink w:anchor="sub_1073" w:history="1">
        <w:r>
          <w:rPr>
            <w:rStyle w:val="a4"/>
          </w:rPr>
          <w:t>пунктами 73</w:t>
        </w:r>
      </w:hyperlink>
      <w:r>
        <w:t xml:space="preserve"> и </w:t>
      </w:r>
      <w:hyperlink w:anchor="sub_1118" w:history="1">
        <w:r>
          <w:rPr>
            <w:rStyle w:val="a4"/>
          </w:rPr>
          <w:t>118</w:t>
        </w:r>
      </w:hyperlink>
      <w:r>
        <w:t xml:space="preserve"> настоящих Правил и представляет в информационную систему мониторинга следующие св</w:t>
      </w:r>
      <w:r>
        <w:t>едения:</w:t>
      </w:r>
    </w:p>
    <w:p w:rsidR="00000000" w:rsidRDefault="00D63C43">
      <w:r>
        <w:t>идентификационный номер налогоплательщика участника оборота товаров, принимающего товары;</w:t>
      </w:r>
    </w:p>
    <w:p w:rsidR="00000000" w:rsidRDefault="00D63C43">
      <w:r>
        <w:t>новый код идентификации, и (или) новый код идентификации групповой упаковки, и (или) новый код идентификации набора.</w:t>
      </w:r>
    </w:p>
    <w:p w:rsidR="00000000" w:rsidRDefault="00D63C43">
      <w:bookmarkStart w:id="421" w:name="sub_1113"/>
      <w:r>
        <w:t>113. Участники оборота товаров в случае принятия решения о реализации (продаже) товаров, ранее приобретенных по сделке, сведения о которой составляют государственную тайну, по сделке, сведения о которой не составляют государственную тайну, осуществляют вво</w:t>
      </w:r>
      <w:r>
        <w:t>д товаров в оборот в следующем порядке:</w:t>
      </w:r>
    </w:p>
    <w:p w:rsidR="00000000" w:rsidRDefault="00D63C43">
      <w:bookmarkStart w:id="422" w:name="sub_11131"/>
      <w:bookmarkEnd w:id="421"/>
      <w:r>
        <w:t>а) осуществляют маркировку товаров, если товары ранее не были маркированы, в порядке, предусмотренном настоящими Правилами;</w:t>
      </w:r>
    </w:p>
    <w:p w:rsidR="00000000" w:rsidRDefault="00D63C43">
      <w:bookmarkStart w:id="423" w:name="sub_11132"/>
      <w:bookmarkEnd w:id="422"/>
      <w:r>
        <w:t>б) до выставления товаров в месте реализации (продажи), д</w:t>
      </w:r>
      <w:r>
        <w:t>емонстрации их образцов (за исключением представления сведений о ней при продаже товаров дистанционным способом) формируют уведомление о вводе товаров в оборот и представляют в информационную систему мониторинга следующие сведения:</w:t>
      </w:r>
    </w:p>
    <w:bookmarkEnd w:id="423"/>
    <w:p w:rsidR="00000000" w:rsidRDefault="00D63C43">
      <w:r>
        <w:t>идентификационн</w:t>
      </w:r>
      <w:r>
        <w:t>ый номер налогоплательщика участника оборота товаров;</w:t>
      </w:r>
    </w:p>
    <w:p w:rsidR="00000000" w:rsidRDefault="00D63C43">
      <w:r>
        <w:t>код идентификации, и (или) код идентификации групповой упаковки, и (или) код идентификации набора;</w:t>
      </w:r>
    </w:p>
    <w:p w:rsidR="00000000" w:rsidRDefault="00D63C43">
      <w:r>
        <w:t>идентификатор государственного контракта по государственному оборонному заказу, присваиваемый в соответ</w:t>
      </w:r>
      <w:r>
        <w:t xml:space="preserve">ствии со </w:t>
      </w:r>
      <w:hyperlink r:id="rId127" w:history="1">
        <w:r>
          <w:rPr>
            <w:rStyle w:val="a4"/>
          </w:rPr>
          <w:t>статьей 6</w:t>
        </w:r>
      </w:hyperlink>
      <w:hyperlink r:id="rId128" w:history="1">
        <w:r>
          <w:rPr>
            <w:rStyle w:val="a4"/>
            <w:vertAlign w:val="superscript"/>
          </w:rPr>
          <w:t> 1</w:t>
        </w:r>
      </w:hyperlink>
      <w:r>
        <w:t xml:space="preserve"> Федерального закона "О государственном обо</w:t>
      </w:r>
      <w:r>
        <w:t xml:space="preserve">ронном заказе", на основании которого товары выведены из оборота в порядке, установленном </w:t>
      </w:r>
      <w:hyperlink w:anchor="sub_1111" w:history="1">
        <w:r>
          <w:rPr>
            <w:rStyle w:val="a4"/>
          </w:rPr>
          <w:t>пунктом 111</w:t>
        </w:r>
      </w:hyperlink>
      <w:r>
        <w:t xml:space="preserve"> настоящих Правил.</w:t>
      </w:r>
    </w:p>
    <w:p w:rsidR="00000000" w:rsidRDefault="00D63C43">
      <w:bookmarkStart w:id="424" w:name="sub_1114"/>
      <w:r>
        <w:t>114. Участники оборота товаров, приобретающие товары для использования в целях, не связанных с их посл</w:t>
      </w:r>
      <w:r>
        <w:t>едующей реализацией (продажей), за исключением участников оборота товаров, приобретающих товары не для розничной реализации, а также в целях использования для осуществления деятельности в области здравоохранения и оказания социально-медицинских услуг, подп</w:t>
      </w:r>
      <w:r>
        <w:t xml:space="preserve">исывают уведомление, подтверждающее переход права собственности от продавца к покупателю, в формате универсального передаточного документа. В случае если юридические лица, филиалы иностранных юридических лиц и индивидуальные предприниматели, приобретающие </w:t>
      </w:r>
      <w:r>
        <w:t>товары для использования в целях, не связанных с их последующей реализацией (продажей), не зарегистрированы в информационной системе мониторинга, передача в информационную систему мониторинга сведений о выводе товаров из оборота может осуществляться участн</w:t>
      </w:r>
      <w:r>
        <w:t>иком оборота товаров, осуществляющим их реализацию (продажу). Участники оборота товаров, продающие 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w:t>
      </w:r>
      <w:r>
        <w:t xml:space="preserve"> переход права собственности, не позднее 3 рабочих дней со дня отгрузки (передачи или приемки) товаров представляют в информационную систему мониторинга следующие сведения:</w:t>
      </w:r>
    </w:p>
    <w:p w:rsidR="00000000" w:rsidRDefault="00D63C43">
      <w:bookmarkStart w:id="425" w:name="sub_11141"/>
      <w:bookmarkEnd w:id="424"/>
      <w:r>
        <w:t>а) идентификационный номер налогоплательщика участника оборота тов</w:t>
      </w:r>
      <w:r>
        <w:t>аров, осуществляющего вывод товаров из оборота;</w:t>
      </w:r>
    </w:p>
    <w:p w:rsidR="00000000" w:rsidRDefault="00D63C43">
      <w:bookmarkStart w:id="426" w:name="sub_11142"/>
      <w:bookmarkEnd w:id="425"/>
      <w:r>
        <w:t xml:space="preserve">б) идентификационный номер налогоплательщика юридического лица, филиала иностранного юридического лица и индивидуального предпринимателя, приобретающего товары для использования в целях, не </w:t>
      </w:r>
      <w:r>
        <w:t>связанных с их последующей реализацией (продажей) (если такие юридические лица, филиалы иностранных юридических лиц и индивидуальные предприниматели не зарегистрированы в информационной системе мониторинга);</w:t>
      </w:r>
    </w:p>
    <w:p w:rsidR="00000000" w:rsidRDefault="00D63C43">
      <w:bookmarkStart w:id="427" w:name="sub_11143"/>
      <w:bookmarkEnd w:id="426"/>
      <w:r>
        <w:lastRenderedPageBreak/>
        <w:t xml:space="preserve">в) код идентификации, и (или) </w:t>
      </w:r>
      <w:r>
        <w:t>код идентификации групповой упаковки, и (или) код идентификации набора, и (или) код идентификации транспортной упаковки;</w:t>
      </w:r>
    </w:p>
    <w:p w:rsidR="00000000" w:rsidRDefault="00D63C43">
      <w:bookmarkStart w:id="428" w:name="sub_11144"/>
      <w:bookmarkEnd w:id="427"/>
      <w:r>
        <w:t>г) способ вывода товаров из оборота (продажа для использования товаров покупателем в целях, не связанных с их дальней</w:t>
      </w:r>
      <w:r>
        <w:t>шей реализацией (продажей);</w:t>
      </w:r>
    </w:p>
    <w:p w:rsidR="00000000" w:rsidRDefault="00D63C43">
      <w:bookmarkStart w:id="429" w:name="sub_11145"/>
      <w:bookmarkEnd w:id="428"/>
      <w:r>
        <w:t>д) дата вывода товаров из оборота;</w:t>
      </w:r>
    </w:p>
    <w:p w:rsidR="00000000" w:rsidRDefault="00D63C43">
      <w:bookmarkStart w:id="430" w:name="sub_11146"/>
      <w:bookmarkEnd w:id="429"/>
      <w:r>
        <w:t>е) цена, по которой реализованы товары (с учетом налога на добавленную стоимость) согласно первичным документам (в случае реализации (продажи);</w:t>
      </w:r>
    </w:p>
    <w:p w:rsidR="00000000" w:rsidRDefault="00D63C43">
      <w:bookmarkStart w:id="431" w:name="sub_11147"/>
      <w:bookmarkEnd w:id="430"/>
      <w:r>
        <w:t>ж) наименование, номер и дата документа, подтверждающего факт реализации (продажи).</w:t>
      </w:r>
    </w:p>
    <w:p w:rsidR="00000000" w:rsidRDefault="00D63C43">
      <w:bookmarkStart w:id="432" w:name="sub_1115"/>
      <w:bookmarkEnd w:id="431"/>
      <w:r>
        <w:t>115. Участники оборота товаров, возвращающие продавцу товары, выведенные из оборота путем реализации для использования в целях, не связанных с их посл</w:t>
      </w:r>
      <w:r>
        <w:t xml:space="preserve">едующей реализацией (продажей), формируют уведомление в формате универсального корректировочного документа, подписанного усиленной </w:t>
      </w:r>
      <w:hyperlink r:id="rId129" w:history="1">
        <w:r>
          <w:rPr>
            <w:rStyle w:val="a4"/>
          </w:rPr>
          <w:t>электронной подписью</w:t>
        </w:r>
      </w:hyperlink>
      <w:r>
        <w:t xml:space="preserve"> обоими участниками оборота товаров, под</w:t>
      </w:r>
      <w:r>
        <w:t>тверждающее переход права собственности от покупателя к продавцу.</w:t>
      </w:r>
    </w:p>
    <w:bookmarkEnd w:id="432"/>
    <w:p w:rsidR="00000000" w:rsidRDefault="00D63C43">
      <w:r>
        <w:t>При возврате товаров с неповрежденным средством идентификации участник оборота товаров представляет в информационную систему мониторинга следующие сведения:</w:t>
      </w:r>
    </w:p>
    <w:p w:rsidR="00000000" w:rsidRDefault="00D63C43">
      <w:r>
        <w:t>идентификационный номер н</w:t>
      </w:r>
      <w:r>
        <w:t>алогоплательщика участника оборота товаров, принимающего товары;</w:t>
      </w:r>
    </w:p>
    <w:p w:rsidR="00000000" w:rsidRDefault="00D63C43">
      <w:r>
        <w:t>код идентификации, и (или) код идентификации групповой упаковки, и (или) код идентификации набора;</w:t>
      </w:r>
    </w:p>
    <w:p w:rsidR="00000000" w:rsidRDefault="00D63C43">
      <w:r>
        <w:t>реквизиты документов, подтверждающих возврат товаров.</w:t>
      </w:r>
    </w:p>
    <w:p w:rsidR="00000000" w:rsidRDefault="00D63C43">
      <w:r>
        <w:t>При возврате товаров с поврежденным ср</w:t>
      </w:r>
      <w:r>
        <w:t xml:space="preserve">едством идентификации либо без средства идентификации (возможность идентифицировать товары отсутствует) участник оборота товаров осуществляет их перемаркировку в соответствии с </w:t>
      </w:r>
      <w:hyperlink w:anchor="sub_1073" w:history="1">
        <w:r>
          <w:rPr>
            <w:rStyle w:val="a4"/>
          </w:rPr>
          <w:t>пунктами 73</w:t>
        </w:r>
      </w:hyperlink>
      <w:r>
        <w:t xml:space="preserve"> и </w:t>
      </w:r>
      <w:hyperlink w:anchor="sub_1118" w:history="1">
        <w:r>
          <w:rPr>
            <w:rStyle w:val="a4"/>
          </w:rPr>
          <w:t>118</w:t>
        </w:r>
      </w:hyperlink>
      <w:r>
        <w:t xml:space="preserve"> настоящих</w:t>
      </w:r>
      <w:r>
        <w:t xml:space="preserve"> Правил и представляет в информационную систему мониторинга следующие сведения:</w:t>
      </w:r>
    </w:p>
    <w:p w:rsidR="00000000" w:rsidRDefault="00D63C43">
      <w:r>
        <w:t>идентификационный номер налогоплательщика участника оборота товаров, принимающего товары;</w:t>
      </w:r>
    </w:p>
    <w:p w:rsidR="00000000" w:rsidRDefault="00D63C43">
      <w:r>
        <w:t>новый код идентификации, и (или) новый код идентификации групповой упаковки, и (или) н</w:t>
      </w:r>
      <w:r>
        <w:t>овый код идентификации набора;</w:t>
      </w:r>
    </w:p>
    <w:p w:rsidR="00000000" w:rsidRDefault="00D63C43">
      <w:r>
        <w:t>реквизиты документов, подтверждающих возврат товаров.</w:t>
      </w:r>
    </w:p>
    <w:p w:rsidR="00000000" w:rsidRDefault="00D63C43">
      <w:bookmarkStart w:id="433" w:name="sub_1116"/>
      <w:r>
        <w:t>116. Участники оборота товаров, принявшие решение о реализации (продаже) товаров, ранее приобретенных ими в целях, не связанных с их последующей реализацией (прода</w:t>
      </w:r>
      <w:r>
        <w:t>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w:t>
      </w:r>
      <w:r>
        <w:t>родаже товаров дистанционным способом), представляют в информационную систему мониторинга уведомление о вводе в оборот, содержащее следующие сведения:</w:t>
      </w:r>
    </w:p>
    <w:p w:rsidR="00000000" w:rsidRDefault="00D63C43">
      <w:bookmarkStart w:id="434" w:name="sub_11161"/>
      <w:bookmarkEnd w:id="433"/>
      <w:r>
        <w:t>а) идентификационный номер налогоплательщика участника оборота товаров;</w:t>
      </w:r>
    </w:p>
    <w:p w:rsidR="00000000" w:rsidRDefault="00D63C43">
      <w:bookmarkStart w:id="435" w:name="sub_11162"/>
      <w:bookmarkEnd w:id="434"/>
      <w:r>
        <w:t>б) код идентификации, или код идентификации групповой упаковки, или код идентификации набора, возвращаемых в оборот (если средство идентификации не повреждено и не утрачено);</w:t>
      </w:r>
    </w:p>
    <w:p w:rsidR="00000000" w:rsidRDefault="00D63C43">
      <w:bookmarkStart w:id="436" w:name="sub_11163"/>
      <w:bookmarkEnd w:id="435"/>
      <w:r>
        <w:t>в) новый код идентификации, или код идентификации групповой у</w:t>
      </w:r>
      <w:r>
        <w:t>паковки, или код идентификации набора (в случае необходимости, если средство идентификации утрачено или повреждено).</w:t>
      </w:r>
    </w:p>
    <w:p w:rsidR="00000000" w:rsidRDefault="00D63C43">
      <w:bookmarkStart w:id="437" w:name="sub_1117"/>
      <w:bookmarkEnd w:id="436"/>
      <w:r>
        <w:t>117. Участники оборота товаров при осуществлении ввода в оборот товаров, не реализованных на дату введения обязательной ма</w:t>
      </w:r>
      <w:r>
        <w:t>ркировки товаров, до предложения этих товаров для реализации (продажи) представляют в информационную систему мониторинга уведомление о вводе в оборот, содержащее следующие сведения:</w:t>
      </w:r>
    </w:p>
    <w:p w:rsidR="00000000" w:rsidRDefault="00D63C43">
      <w:bookmarkStart w:id="438" w:name="sub_11171"/>
      <w:bookmarkEnd w:id="437"/>
      <w:r>
        <w:t>а) идентификационный номер налогоплательщика участника оборота товаров;</w:t>
      </w:r>
    </w:p>
    <w:p w:rsidR="00000000" w:rsidRDefault="00D63C43">
      <w:bookmarkStart w:id="439" w:name="sub_11172"/>
      <w:bookmarkEnd w:id="438"/>
      <w:r>
        <w:t>б) код идентификации, или код идентификации групповой упаковки, или код идентификации набора;</w:t>
      </w:r>
    </w:p>
    <w:p w:rsidR="00000000" w:rsidRDefault="00D63C43">
      <w:bookmarkStart w:id="440" w:name="sub_11173"/>
      <w:bookmarkEnd w:id="439"/>
      <w:r>
        <w:lastRenderedPageBreak/>
        <w:t>в) регистрационный номер и дата выдачи (регистрации) р</w:t>
      </w:r>
      <w:r>
        <w:t>азрешительного документа при наличии требований о подтверждении соответствия и (или) государственной регистрации товара;</w:t>
      </w:r>
    </w:p>
    <w:p w:rsidR="00000000" w:rsidRDefault="00D63C43">
      <w:bookmarkStart w:id="441" w:name="sub_11174"/>
      <w:bookmarkEnd w:id="440"/>
      <w:r>
        <w:t>г) дата и номер регистрационного удостоверения на медицинское изделие.</w:t>
      </w:r>
    </w:p>
    <w:p w:rsidR="00000000" w:rsidRDefault="00D63C43">
      <w:bookmarkStart w:id="442" w:name="sub_1118"/>
      <w:bookmarkEnd w:id="441"/>
      <w:r>
        <w:t>118. При необходимости осущес</w:t>
      </w:r>
      <w:r>
        <w:t>твления перемаркировки в случае повреждения или утери средства идентификации, нанесенного на потребительскую упаковку, или этикетки с нанесенным средством идентификации участник оборота товаров, осуществляющий торговлю товарами, до предложения этих товаров</w:t>
      </w:r>
      <w:r>
        <w:t xml:space="preserve">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представляет в информационную систему мониторинга след</w:t>
      </w:r>
      <w:r>
        <w:t>ующие сведения:</w:t>
      </w:r>
    </w:p>
    <w:p w:rsidR="00000000" w:rsidRDefault="00D63C43">
      <w:bookmarkStart w:id="443" w:name="sub_11181"/>
      <w:bookmarkEnd w:id="442"/>
      <w:r>
        <w:t>а) код идентификации, или код идентификации групповой упаковки, или код идентификации набора нового средства идентификации;</w:t>
      </w:r>
    </w:p>
    <w:p w:rsidR="00000000" w:rsidRDefault="00D63C43">
      <w:bookmarkStart w:id="444" w:name="sub_11182"/>
      <w:bookmarkEnd w:id="443"/>
      <w:r>
        <w:t>б) код идентификации, или код идентификации групповой упаковки, или код идентифик</w:t>
      </w:r>
      <w:r>
        <w:t>ации набора поврежденного или утерянного средства идентификации (при наличии).</w:t>
      </w:r>
    </w:p>
    <w:bookmarkEnd w:id="444"/>
    <w:p w:rsidR="00000000" w:rsidRDefault="00D63C43"/>
    <w:p w:rsidR="00000000" w:rsidRDefault="00D63C43">
      <w:pPr>
        <w:pStyle w:val="1"/>
      </w:pPr>
      <w:bookmarkStart w:id="445" w:name="sub_1900"/>
      <w:r>
        <w:t>IX. Порядок внесения изменений в сведения, содержащиеся в информационной системе мониторинга</w:t>
      </w:r>
    </w:p>
    <w:bookmarkEnd w:id="445"/>
    <w:p w:rsidR="00000000" w:rsidRDefault="00D63C43"/>
    <w:p w:rsidR="00000000" w:rsidRDefault="00D63C43">
      <w:bookmarkStart w:id="446" w:name="sub_1119"/>
      <w:r>
        <w:t>119. В случае изменения сведений, предусмотренных</w:t>
      </w:r>
      <w:r>
        <w:t xml:space="preserve"> </w:t>
      </w:r>
      <w:hyperlink w:anchor="sub_1200" w:history="1">
        <w:r>
          <w:rPr>
            <w:rStyle w:val="a4"/>
          </w:rPr>
          <w:t>разделами II</w:t>
        </w:r>
      </w:hyperlink>
      <w:r>
        <w:t xml:space="preserve">, </w:t>
      </w:r>
      <w:hyperlink w:anchor="sub_1300" w:history="1">
        <w:r>
          <w:rPr>
            <w:rStyle w:val="a4"/>
          </w:rPr>
          <w:t>III</w:t>
        </w:r>
      </w:hyperlink>
      <w:r>
        <w:t xml:space="preserve">, </w:t>
      </w:r>
      <w:hyperlink w:anchor="sub_1700" w:history="1">
        <w:r>
          <w:rPr>
            <w:rStyle w:val="a4"/>
          </w:rPr>
          <w:t>VII</w:t>
        </w:r>
      </w:hyperlink>
      <w:r>
        <w:t xml:space="preserve"> и </w:t>
      </w:r>
      <w:hyperlink w:anchor="sub_1800" w:history="1">
        <w:r>
          <w:rPr>
            <w:rStyle w:val="a4"/>
          </w:rPr>
          <w:t>VIII</w:t>
        </w:r>
      </w:hyperlink>
      <w:r>
        <w:t xml:space="preserve"> настоящих Правил, участник оборота товаров в течение 3 рабочих дней со дня их изменения направляет в информационную систе</w:t>
      </w:r>
      <w:r>
        <w:t>му мониторинга уведомление об изменении этих сведений.</w:t>
      </w:r>
    </w:p>
    <w:p w:rsidR="00000000" w:rsidRDefault="00D63C43">
      <w:bookmarkStart w:id="447" w:name="sub_1120"/>
      <w:bookmarkEnd w:id="446"/>
      <w:r>
        <w:t>120.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и</w:t>
      </w:r>
      <w:r>
        <w:t>справления или корректировки, то:</w:t>
      </w:r>
    </w:p>
    <w:p w:rsidR="00000000" w:rsidRDefault="00D63C43">
      <w:bookmarkStart w:id="448" w:name="sub_11201"/>
      <w:bookmarkEnd w:id="447"/>
      <w:r>
        <w:t xml:space="preserve">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w:t>
      </w:r>
      <w:r>
        <w:t xml:space="preserve">с указанием кода идентификации, или кода идентификации групповой упаковки, или кода идентификации набора, или кода идентификации транспортной упаковки) об уточнении сведений о передаче (приемке) товаров, подписанное усиленной </w:t>
      </w:r>
      <w:hyperlink r:id="rId130" w:history="1">
        <w:r>
          <w:rPr>
            <w:rStyle w:val="a4"/>
          </w:rPr>
          <w:t>электронной подписью</w:t>
        </w:r>
      </w:hyperlink>
      <w:r>
        <w:t xml:space="preserve"> обоими участниками оборота товаров, и направляет его в информационную систему мониторинга через оператора электронного документооборота;</w:t>
      </w:r>
    </w:p>
    <w:p w:rsidR="00000000" w:rsidRDefault="00D63C43">
      <w:bookmarkStart w:id="449" w:name="sub_11202"/>
      <w:bookmarkEnd w:id="448"/>
      <w:r>
        <w:t>б) оператор информационной системы мониторинг</w:t>
      </w:r>
      <w:r>
        <w:t>а после получения подписанного усиленными электронными подписями обоими участниками оборота товаров уведомления об уточнении сведений о передаче (приемке) товаров отражает в реестре средств идентификации информационной системы мониторинга факт передачи тов</w:t>
      </w:r>
      <w:r>
        <w:t>аров одним участником оборота товаров другому участнику оборота товаров с учетом сведений, содержащихся в таком уведомлении.</w:t>
      </w:r>
    </w:p>
    <w:p w:rsidR="00000000" w:rsidRDefault="00D63C43">
      <w:bookmarkStart w:id="450" w:name="sub_1122"/>
      <w:bookmarkEnd w:id="449"/>
      <w:r>
        <w:t>121. Если после приемки товаров и передачи сведений об этом в информационную систему мониторинга участники оборота</w:t>
      </w:r>
      <w:r>
        <w:t xml:space="preserve"> товаров установили, что указанные в передаточных документах сведения требуют исправления или корректировки, то:</w:t>
      </w:r>
    </w:p>
    <w:p w:rsidR="00000000" w:rsidRDefault="00D63C43">
      <w:bookmarkStart w:id="451" w:name="sub_11211"/>
      <w:bookmarkEnd w:id="450"/>
      <w:r>
        <w:t>а) участник оборота товаров, осуществивший отгрузку (передачу) товаров, формирует уведомление (в формате универсального коррек</w:t>
      </w:r>
      <w:r>
        <w:t>тировочного документа или исправленного универсального передаточного документа с указанием кода идентификации, или кода идентификации групповой упаковки, или кода идентификации набора, или кода идентификации транспортной упаковки) об уточнении сведений о п</w:t>
      </w:r>
      <w:r>
        <w:t xml:space="preserve">ередаче (приемке) товаров, подписанное усиленной </w:t>
      </w:r>
      <w:hyperlink r:id="rId131" w:history="1">
        <w:r>
          <w:rPr>
            <w:rStyle w:val="a4"/>
          </w:rPr>
          <w:t>электронной подписью</w:t>
        </w:r>
      </w:hyperlink>
      <w:r>
        <w:t xml:space="preserve"> обоими участниками оборота товаров, и направляет его в информационную систему мониторинга через оператора электронного до</w:t>
      </w:r>
      <w:r>
        <w:t>кументооборота;</w:t>
      </w:r>
    </w:p>
    <w:p w:rsidR="00000000" w:rsidRDefault="00D63C43">
      <w:bookmarkStart w:id="452" w:name="sub_11212"/>
      <w:bookmarkEnd w:id="451"/>
      <w:r>
        <w:t>б) оператор информационной системы мониторинга после получения подписанного усиленными электронными подписями обоими участниками оборота товаров уведомления об уточнении сведений о передаче (приемке) товаров отражает в рее</w:t>
      </w:r>
      <w:r>
        <w:t xml:space="preserve">стре средств идентификации </w:t>
      </w:r>
      <w:r>
        <w:lastRenderedPageBreak/>
        <w:t>информационной системы мониторинга факт передачи товаров одним участником оборота товаров другому участнику оборота товаров с учетом сведений, содержащихся в таком уведомлении.</w:t>
      </w:r>
    </w:p>
    <w:p w:rsidR="00000000" w:rsidRDefault="00D63C43">
      <w:bookmarkStart w:id="453" w:name="sub_1123"/>
      <w:bookmarkEnd w:id="452"/>
      <w:r>
        <w:t>122. Для отмены или исправления ран</w:t>
      </w:r>
      <w:r>
        <w:t>ее представленных в информационную систему мониторинга сведений о выводе из оборота товаров способом, не являющимся продажей в розницу, участник оборота товаров направляет в информационную систему мониторинга уведомление об отмене ранее направленного уведо</w:t>
      </w:r>
      <w:r>
        <w:t xml:space="preserve">мления с указанием его реквизитов и в случае необходимости подает новое уведомление, содержащее информацию, указанную в </w:t>
      </w:r>
      <w:hyperlink w:anchor="sub_1104" w:history="1">
        <w:r>
          <w:rPr>
            <w:rStyle w:val="a4"/>
          </w:rPr>
          <w:t>пункте 104</w:t>
        </w:r>
      </w:hyperlink>
      <w:r>
        <w:t xml:space="preserve"> настоящих Правил.</w:t>
      </w:r>
    </w:p>
    <w:p w:rsidR="00000000" w:rsidRDefault="00D63C43">
      <w:bookmarkStart w:id="454" w:name="sub_1124"/>
      <w:bookmarkEnd w:id="453"/>
      <w:r>
        <w:t>123. Не допускается внесение в информационную систему мониторинга</w:t>
      </w:r>
      <w:r>
        <w:t xml:space="preserve"> изменений, касающихся ранее представленных участником оборота товаров в информационную систему мониторинга сведений о вводе товаров в оборот, об обороте товаров и о его выводе из оборота, в период проведения уполномоченным федеральным органом исполнительн</w:t>
      </w:r>
      <w:r>
        <w:t>ой власти проверки деятельности участника оборота товаров, направившего уведомление об изменении сведений.</w:t>
      </w:r>
    </w:p>
    <w:p w:rsidR="00000000" w:rsidRDefault="00D63C43">
      <w:bookmarkStart w:id="455" w:name="sub_1125"/>
      <w:bookmarkEnd w:id="454"/>
      <w:r>
        <w:t>124. В случае наличия необходимости внесения изменений в сведения информационной системы мониторинга, представленные в порядке, преду</w:t>
      </w:r>
      <w:r>
        <w:t xml:space="preserve">смотренном </w:t>
      </w:r>
      <w:hyperlink w:anchor="sub_1033" w:history="1">
        <w:r>
          <w:rPr>
            <w:rStyle w:val="a4"/>
          </w:rPr>
          <w:t>пунктом 33</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установленном </w:t>
      </w:r>
      <w:hyperlink r:id="rId132" w:history="1">
        <w:r>
          <w:rPr>
            <w:rStyle w:val="a4"/>
          </w:rPr>
          <w:t>частью 14 статьи 94</w:t>
        </w:r>
      </w:hyperlink>
      <w:r>
        <w:t xml:space="preserve"> Федерального закона о контрактной системе, направляется в информационную систему мониторинга в порядке, предусмотренном пунктом 33 настоящих Правил.</w:t>
      </w:r>
    </w:p>
    <w:bookmarkEnd w:id="455"/>
    <w:p w:rsidR="00D63C43" w:rsidRDefault="00D63C43"/>
    <w:sectPr w:rsidR="00D63C43">
      <w:headerReference w:type="default" r:id="rId133"/>
      <w:footerReference w:type="default" r:id="rId13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43" w:rsidRDefault="00D63C43">
      <w:r>
        <w:separator/>
      </w:r>
    </w:p>
  </w:endnote>
  <w:endnote w:type="continuationSeparator" w:id="0">
    <w:p w:rsidR="00D63C43" w:rsidRDefault="00D6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63C4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15.08.202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63C4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63C4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E4055">
            <w:rPr>
              <w:rFonts w:ascii="Times New Roman" w:hAnsi="Times New Roman" w:cs="Times New Roman"/>
              <w:sz w:val="20"/>
              <w:szCs w:val="20"/>
            </w:rPr>
            <w:fldChar w:fldCharType="separate"/>
          </w:r>
          <w:r w:rsidR="00BE4055">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E4055">
            <w:rPr>
              <w:rFonts w:ascii="Times New Roman" w:hAnsi="Times New Roman" w:cs="Times New Roman"/>
              <w:sz w:val="20"/>
              <w:szCs w:val="20"/>
            </w:rPr>
            <w:fldChar w:fldCharType="separate"/>
          </w:r>
          <w:r w:rsidR="00BE4055">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43" w:rsidRDefault="00D63C43">
      <w:r>
        <w:separator/>
      </w:r>
    </w:p>
  </w:footnote>
  <w:footnote w:type="continuationSeparator" w:id="0">
    <w:p w:rsidR="00D63C43" w:rsidRDefault="00D63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3C4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31 мая 2023 г. N 894 "Об утверждении Правил маркировки отдельных видов…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55"/>
    <w:rsid w:val="00BE4055"/>
    <w:rsid w:val="00D6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32872-425A-487D-9E85-D6A063A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79222/0" TargetMode="External"/><Relationship Id="rId21" Type="http://schemas.openxmlformats.org/officeDocument/2006/relationships/hyperlink" Target="http://ivo.garant.ru/document/redirect/70650730/325050190" TargetMode="External"/><Relationship Id="rId42" Type="http://schemas.openxmlformats.org/officeDocument/2006/relationships/hyperlink" Target="http://ivo.garant.ru/document/redirect/70353464/0" TargetMode="External"/><Relationship Id="rId63" Type="http://schemas.openxmlformats.org/officeDocument/2006/relationships/hyperlink" Target="http://ivo.garant.ru/document/redirect/70650730/3252152" TargetMode="External"/><Relationship Id="rId84" Type="http://schemas.openxmlformats.org/officeDocument/2006/relationships/hyperlink" Target="http://ivo.garant.ru/document/redirect/12184522/21" TargetMode="External"/><Relationship Id="rId16" Type="http://schemas.openxmlformats.org/officeDocument/2006/relationships/hyperlink" Target="http://ivo.garant.ru/document/redirect/70650730/325022151" TargetMode="External"/><Relationship Id="rId107" Type="http://schemas.openxmlformats.org/officeDocument/2006/relationships/hyperlink" Target="http://ivo.garant.ru/document/redirect/72240742/0" TargetMode="External"/><Relationship Id="rId11" Type="http://schemas.openxmlformats.org/officeDocument/2006/relationships/hyperlink" Target="http://ivo.garant.ru/document/redirect/402888401/853949" TargetMode="External"/><Relationship Id="rId32" Type="http://schemas.openxmlformats.org/officeDocument/2006/relationships/hyperlink" Target="http://ivo.garant.ru/document/redirect/70650730/266011119" TargetMode="External"/><Relationship Id="rId37" Type="http://schemas.openxmlformats.org/officeDocument/2006/relationships/hyperlink" Target="http://ivo.garant.ru/document/redirect/406972711/0" TargetMode="External"/><Relationship Id="rId53" Type="http://schemas.openxmlformats.org/officeDocument/2006/relationships/hyperlink" Target="http://ivo.garant.ru/document/redirect/402888401/902219000" TargetMode="External"/><Relationship Id="rId58" Type="http://schemas.openxmlformats.org/officeDocument/2006/relationships/hyperlink" Target="http://ivo.garant.ru/document/redirect/70650730/266011119" TargetMode="External"/><Relationship Id="rId74" Type="http://schemas.openxmlformats.org/officeDocument/2006/relationships/hyperlink" Target="http://ivo.garant.ru/document/redirect/12184522/21" TargetMode="External"/><Relationship Id="rId79" Type="http://schemas.openxmlformats.org/officeDocument/2006/relationships/hyperlink" Target="http://ivo.garant.ru/document/redirect/70239762/0" TargetMode="External"/><Relationship Id="rId102" Type="http://schemas.openxmlformats.org/officeDocument/2006/relationships/hyperlink" Target="http://ivo.garant.ru/document/redirect/12189391/0" TargetMode="External"/><Relationship Id="rId123" Type="http://schemas.openxmlformats.org/officeDocument/2006/relationships/hyperlink" Target="http://ivo.garant.ru/document/redirect/12130951/23" TargetMode="External"/><Relationship Id="rId128" Type="http://schemas.openxmlformats.org/officeDocument/2006/relationships/hyperlink" Target="http://ivo.garant.ru/document/redirect/70291366/61" TargetMode="External"/><Relationship Id="rId5" Type="http://schemas.openxmlformats.org/officeDocument/2006/relationships/footnotes" Target="footnotes.xml"/><Relationship Id="rId90" Type="http://schemas.openxmlformats.org/officeDocument/2006/relationships/hyperlink" Target="http://ivo.garant.ru/document/redirect/12127475/0" TargetMode="External"/><Relationship Id="rId95" Type="http://schemas.openxmlformats.org/officeDocument/2006/relationships/hyperlink" Target="http://ivo.garant.ru/document/redirect/71005764/0" TargetMode="External"/><Relationship Id="rId22" Type="http://schemas.openxmlformats.org/officeDocument/2006/relationships/hyperlink" Target="http://ivo.garant.ru/document/redirect/402888401/9021400" TargetMode="External"/><Relationship Id="rId27" Type="http://schemas.openxmlformats.org/officeDocument/2006/relationships/hyperlink" Target="http://ivo.garant.ru/document/redirect/402888401/902219000" TargetMode="External"/><Relationship Id="rId43" Type="http://schemas.openxmlformats.org/officeDocument/2006/relationships/hyperlink" Target="http://ivo.garant.ru/document/redirect/402888401/84213928" TargetMode="External"/><Relationship Id="rId48" Type="http://schemas.openxmlformats.org/officeDocument/2006/relationships/hyperlink" Target="http://ivo.garant.ru/document/redirect/402888401/9021400" TargetMode="External"/><Relationship Id="rId64" Type="http://schemas.openxmlformats.org/officeDocument/2006/relationships/hyperlink" Target="http://ivo.garant.ru/document/redirect/70650730/325022155" TargetMode="External"/><Relationship Id="rId69" Type="http://schemas.openxmlformats.org/officeDocument/2006/relationships/hyperlink" Target="http://ivo.garant.ru/document/redirect/70650730/325050190" TargetMode="External"/><Relationship Id="rId113" Type="http://schemas.openxmlformats.org/officeDocument/2006/relationships/hyperlink" Target="http://ivo.garant.ru/document/redirect/12176301/2000" TargetMode="External"/><Relationship Id="rId118" Type="http://schemas.openxmlformats.org/officeDocument/2006/relationships/hyperlink" Target="http://ivo.garant.ru/document/redirect/10900200/0" TargetMode="External"/><Relationship Id="rId134" Type="http://schemas.openxmlformats.org/officeDocument/2006/relationships/footer" Target="footer1.xml"/><Relationship Id="rId80" Type="http://schemas.openxmlformats.org/officeDocument/2006/relationships/hyperlink" Target="http://ivo.garant.ru/document/redirect/12184522/21" TargetMode="External"/><Relationship Id="rId85" Type="http://schemas.openxmlformats.org/officeDocument/2006/relationships/hyperlink" Target="http://ivo.garant.ru/document/redirect/990941/268467649" TargetMode="External"/><Relationship Id="rId12" Type="http://schemas.openxmlformats.org/officeDocument/2006/relationships/hyperlink" Target="http://ivo.garant.ru/document/redirect/402888401/901820000" TargetMode="External"/><Relationship Id="rId17" Type="http://schemas.openxmlformats.org/officeDocument/2006/relationships/hyperlink" Target="http://ivo.garant.ru/document/redirect/70650730/3252152" TargetMode="External"/><Relationship Id="rId33" Type="http://schemas.openxmlformats.org/officeDocument/2006/relationships/hyperlink" Target="http://ivo.garant.ru/document/redirect/70650730/951110081" TargetMode="External"/><Relationship Id="rId38" Type="http://schemas.openxmlformats.org/officeDocument/2006/relationships/hyperlink" Target="http://ivo.garant.ru/document/redirect/403514590/0" TargetMode="External"/><Relationship Id="rId59" Type="http://schemas.openxmlformats.org/officeDocument/2006/relationships/hyperlink" Target="http://ivo.garant.ru/document/redirect/70650730/951110081" TargetMode="External"/><Relationship Id="rId103" Type="http://schemas.openxmlformats.org/officeDocument/2006/relationships/hyperlink" Target="http://ivo.garant.ru/document/redirect/70888634/0" TargetMode="External"/><Relationship Id="rId108" Type="http://schemas.openxmlformats.org/officeDocument/2006/relationships/hyperlink" Target="http://ivo.garant.ru/document/redirect/72240742/0" TargetMode="External"/><Relationship Id="rId124" Type="http://schemas.openxmlformats.org/officeDocument/2006/relationships/hyperlink" Target="http://ivo.garant.ru/document/redirect/10106035/200" TargetMode="External"/><Relationship Id="rId129" Type="http://schemas.openxmlformats.org/officeDocument/2006/relationships/hyperlink" Target="http://ivo.garant.ru/document/redirect/12184522/21" TargetMode="External"/><Relationship Id="rId54" Type="http://schemas.openxmlformats.org/officeDocument/2006/relationships/hyperlink" Target="http://ivo.garant.ru/document/redirect/402888401/961900890" TargetMode="External"/><Relationship Id="rId70" Type="http://schemas.openxmlformats.org/officeDocument/2006/relationships/hyperlink" Target="http://ivo.garant.ru/document/redirect/72237224/1003" TargetMode="External"/><Relationship Id="rId75" Type="http://schemas.openxmlformats.org/officeDocument/2006/relationships/hyperlink" Target="http://ivo.garant.ru/document/redirect/12184522/21" TargetMode="External"/><Relationship Id="rId91" Type="http://schemas.openxmlformats.org/officeDocument/2006/relationships/hyperlink" Target="http://ivo.garant.ru/document/redirect/12127475/0" TargetMode="External"/><Relationship Id="rId96" Type="http://schemas.openxmlformats.org/officeDocument/2006/relationships/hyperlink" Target="http://ivo.garant.ru/document/redirect/6724521/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402888401/902190901" TargetMode="External"/><Relationship Id="rId28" Type="http://schemas.openxmlformats.org/officeDocument/2006/relationships/hyperlink" Target="http://ivo.garant.ru/document/redirect/402888401/961900890" TargetMode="External"/><Relationship Id="rId49" Type="http://schemas.openxmlformats.org/officeDocument/2006/relationships/hyperlink" Target="http://ivo.garant.ru/document/redirect/402888401/902190901" TargetMode="External"/><Relationship Id="rId114" Type="http://schemas.openxmlformats.org/officeDocument/2006/relationships/hyperlink" Target="http://ivo.garant.ru/document/redirect/12127475/0" TargetMode="External"/><Relationship Id="rId119" Type="http://schemas.openxmlformats.org/officeDocument/2006/relationships/hyperlink" Target="http://ivo.garant.ru/document/redirect/12130951/0" TargetMode="External"/><Relationship Id="rId44" Type="http://schemas.openxmlformats.org/officeDocument/2006/relationships/hyperlink" Target="http://ivo.garant.ru/document/redirect/402888401/84213986" TargetMode="External"/><Relationship Id="rId60" Type="http://schemas.openxmlformats.org/officeDocument/2006/relationships/hyperlink" Target="http://ivo.garant.ru/document/redirect/70650730/2814110" TargetMode="External"/><Relationship Id="rId65" Type="http://schemas.openxmlformats.org/officeDocument/2006/relationships/hyperlink" Target="http://ivo.garant.ru/document/redirect/70650730/325022156" TargetMode="External"/><Relationship Id="rId81" Type="http://schemas.openxmlformats.org/officeDocument/2006/relationships/hyperlink" Target="http://ivo.garant.ru/document/redirect/72237224/1014" TargetMode="External"/><Relationship Id="rId86" Type="http://schemas.openxmlformats.org/officeDocument/2006/relationships/hyperlink" Target="http://ivo.garant.ru/document/redirect/12184522/21" TargetMode="External"/><Relationship Id="rId130" Type="http://schemas.openxmlformats.org/officeDocument/2006/relationships/hyperlink" Target="http://ivo.garant.ru/document/redirect/12184522/21" TargetMode="External"/><Relationship Id="rId135" Type="http://schemas.openxmlformats.org/officeDocument/2006/relationships/fontTable" Target="fontTable.xml"/><Relationship Id="rId13" Type="http://schemas.openxmlformats.org/officeDocument/2006/relationships/hyperlink" Target="http://ivo.garant.ru/document/redirect/402888401/902110" TargetMode="External"/><Relationship Id="rId18" Type="http://schemas.openxmlformats.org/officeDocument/2006/relationships/hyperlink" Target="http://ivo.garant.ru/document/redirect/70650730/325022155" TargetMode="External"/><Relationship Id="rId39" Type="http://schemas.openxmlformats.org/officeDocument/2006/relationships/hyperlink" Target="http://ivo.garant.ru/document/redirect/406972711/0" TargetMode="External"/><Relationship Id="rId109" Type="http://schemas.openxmlformats.org/officeDocument/2006/relationships/hyperlink" Target="http://ivo.garant.ru/document/redirect/12129354/4" TargetMode="External"/><Relationship Id="rId34" Type="http://schemas.openxmlformats.org/officeDocument/2006/relationships/hyperlink" Target="http://ivo.garant.ru/document/redirect/70650730/325022190" TargetMode="External"/><Relationship Id="rId50" Type="http://schemas.openxmlformats.org/officeDocument/2006/relationships/hyperlink" Target="http://ivo.garant.ru/document/redirect/402888401/902212000" TargetMode="External"/><Relationship Id="rId55" Type="http://schemas.openxmlformats.org/officeDocument/2006/relationships/hyperlink" Target="http://ivo.garant.ru/document/redirect/70650730/1722130" TargetMode="External"/><Relationship Id="rId76" Type="http://schemas.openxmlformats.org/officeDocument/2006/relationships/hyperlink" Target="http://ivo.garant.ru/document/redirect/12171992/0" TargetMode="External"/><Relationship Id="rId97" Type="http://schemas.openxmlformats.org/officeDocument/2006/relationships/hyperlink" Target="http://ivo.garant.ru/document/redirect/71005764/0" TargetMode="External"/><Relationship Id="rId104" Type="http://schemas.openxmlformats.org/officeDocument/2006/relationships/hyperlink" Target="http://ivo.garant.ru/document/redirect/71730402/0" TargetMode="External"/><Relationship Id="rId120" Type="http://schemas.openxmlformats.org/officeDocument/2006/relationships/hyperlink" Target="http://ivo.garant.ru/document/redirect/12130951/0" TargetMode="External"/><Relationship Id="rId125" Type="http://schemas.openxmlformats.org/officeDocument/2006/relationships/hyperlink" Target="http://ivo.garant.ru/document/redirect/70291366/61" TargetMode="External"/><Relationship Id="rId7" Type="http://schemas.openxmlformats.org/officeDocument/2006/relationships/hyperlink" Target="http://ivo.garant.ru/document/redirect/12130951/23" TargetMode="External"/><Relationship Id="rId71" Type="http://schemas.openxmlformats.org/officeDocument/2006/relationships/hyperlink" Target="http://ivo.garant.ru/document/redirect/72237224/0" TargetMode="External"/><Relationship Id="rId92" Type="http://schemas.openxmlformats.org/officeDocument/2006/relationships/hyperlink" Target="http://ivo.garant.ru/document/redirect/12127475/0" TargetMode="External"/><Relationship Id="rId2" Type="http://schemas.openxmlformats.org/officeDocument/2006/relationships/styles" Target="styles.xml"/><Relationship Id="rId29" Type="http://schemas.openxmlformats.org/officeDocument/2006/relationships/hyperlink" Target="http://ivo.garant.ru/document/redirect/70650730/1722130" TargetMode="External"/><Relationship Id="rId24" Type="http://schemas.openxmlformats.org/officeDocument/2006/relationships/hyperlink" Target="http://ivo.garant.ru/document/redirect/402888401/902212000" TargetMode="External"/><Relationship Id="rId40" Type="http://schemas.openxmlformats.org/officeDocument/2006/relationships/hyperlink" Target="http://ivo.garant.ru/document/redirect/70291692/1037" TargetMode="External"/><Relationship Id="rId45" Type="http://schemas.openxmlformats.org/officeDocument/2006/relationships/hyperlink" Target="http://ivo.garant.ru/document/redirect/402888401/853949" TargetMode="External"/><Relationship Id="rId66" Type="http://schemas.openxmlformats.org/officeDocument/2006/relationships/hyperlink" Target="http://ivo.garant.ru/document/redirect/70650730/325022157" TargetMode="External"/><Relationship Id="rId87" Type="http://schemas.openxmlformats.org/officeDocument/2006/relationships/hyperlink" Target="http://ivo.garant.ru/document/redirect/70353464/94013" TargetMode="External"/><Relationship Id="rId110" Type="http://schemas.openxmlformats.org/officeDocument/2006/relationships/hyperlink" Target="http://ivo.garant.ru/document/redirect/12176301/1000" TargetMode="External"/><Relationship Id="rId115" Type="http://schemas.openxmlformats.org/officeDocument/2006/relationships/hyperlink" Target="http://ivo.garant.ru/document/redirect/12178907/14000" TargetMode="External"/><Relationship Id="rId131" Type="http://schemas.openxmlformats.org/officeDocument/2006/relationships/hyperlink" Target="http://ivo.garant.ru/document/redirect/12184522/21" TargetMode="External"/><Relationship Id="rId136" Type="http://schemas.openxmlformats.org/officeDocument/2006/relationships/theme" Target="theme/theme1.xml"/><Relationship Id="rId61" Type="http://schemas.openxmlformats.org/officeDocument/2006/relationships/hyperlink" Target="http://ivo.garant.ru/document/redirect/70650730/325022150" TargetMode="External"/><Relationship Id="rId82" Type="http://schemas.openxmlformats.org/officeDocument/2006/relationships/hyperlink" Target="http://ivo.garant.ru/document/redirect/72237224/1017" TargetMode="External"/><Relationship Id="rId19" Type="http://schemas.openxmlformats.org/officeDocument/2006/relationships/hyperlink" Target="http://ivo.garant.ru/document/redirect/70650730/325022156" TargetMode="External"/><Relationship Id="rId14" Type="http://schemas.openxmlformats.org/officeDocument/2006/relationships/hyperlink" Target="http://ivo.garant.ru/document/redirect/70650730/2814110" TargetMode="External"/><Relationship Id="rId30" Type="http://schemas.openxmlformats.org/officeDocument/2006/relationships/hyperlink" Target="http://ivo.garant.ru/document/redirect/70650730/951110073" TargetMode="External"/><Relationship Id="rId35" Type="http://schemas.openxmlformats.org/officeDocument/2006/relationships/hyperlink" Target="http://ivo.garant.ru/document/redirect/70650730/325022195" TargetMode="External"/><Relationship Id="rId56" Type="http://schemas.openxmlformats.org/officeDocument/2006/relationships/hyperlink" Target="http://ivo.garant.ru/document/redirect/70650730/951110073" TargetMode="External"/><Relationship Id="rId77" Type="http://schemas.openxmlformats.org/officeDocument/2006/relationships/hyperlink" Target="http://ivo.garant.ru/document/redirect/12130951/1" TargetMode="External"/><Relationship Id="rId100" Type="http://schemas.openxmlformats.org/officeDocument/2006/relationships/hyperlink" Target="http://ivo.garant.ru/document/redirect/71005764/0" TargetMode="External"/><Relationship Id="rId105" Type="http://schemas.openxmlformats.org/officeDocument/2006/relationships/hyperlink" Target="http://ivo.garant.ru/document/redirect/12176301/1000" TargetMode="External"/><Relationship Id="rId126" Type="http://schemas.openxmlformats.org/officeDocument/2006/relationships/hyperlink" Target="http://ivo.garant.ru/document/redirect/70291366/61" TargetMode="External"/><Relationship Id="rId8" Type="http://schemas.openxmlformats.org/officeDocument/2006/relationships/hyperlink" Target="http://ivo.garant.ru/document/redirect/12130951/27" TargetMode="External"/><Relationship Id="rId51" Type="http://schemas.openxmlformats.org/officeDocument/2006/relationships/hyperlink" Target="http://ivo.garant.ru/document/redirect/402888401/902213000" TargetMode="External"/><Relationship Id="rId72" Type="http://schemas.openxmlformats.org/officeDocument/2006/relationships/hyperlink" Target="http://ivo.garant.ru/document/redirect/12191967/385" TargetMode="External"/><Relationship Id="rId93" Type="http://schemas.openxmlformats.org/officeDocument/2006/relationships/hyperlink" Target="http://ivo.garant.ru/document/redirect/12127475/0" TargetMode="External"/><Relationship Id="rId98" Type="http://schemas.openxmlformats.org/officeDocument/2006/relationships/hyperlink" Target="http://ivo.garant.ru/document/redirect/71489986/0" TargetMode="External"/><Relationship Id="rId121" Type="http://schemas.openxmlformats.org/officeDocument/2006/relationships/hyperlink" Target="http://ivo.garant.ru/document/redirect/12130951/0" TargetMode="External"/><Relationship Id="rId3" Type="http://schemas.openxmlformats.org/officeDocument/2006/relationships/settings" Target="settings.xml"/><Relationship Id="rId25" Type="http://schemas.openxmlformats.org/officeDocument/2006/relationships/hyperlink" Target="http://ivo.garant.ru/document/redirect/402888401/902213000" TargetMode="External"/><Relationship Id="rId46" Type="http://schemas.openxmlformats.org/officeDocument/2006/relationships/hyperlink" Target="http://ivo.garant.ru/document/redirect/402888401/901820000" TargetMode="External"/><Relationship Id="rId67" Type="http://schemas.openxmlformats.org/officeDocument/2006/relationships/hyperlink" Target="http://ivo.garant.ru/document/redirect/70650730/325022190" TargetMode="External"/><Relationship Id="rId116" Type="http://schemas.openxmlformats.org/officeDocument/2006/relationships/hyperlink" Target="http://ivo.garant.ru/document/redirect/12184522/21" TargetMode="External"/><Relationship Id="rId20" Type="http://schemas.openxmlformats.org/officeDocument/2006/relationships/hyperlink" Target="http://ivo.garant.ru/document/redirect/70650730/325022157" TargetMode="External"/><Relationship Id="rId41" Type="http://schemas.openxmlformats.org/officeDocument/2006/relationships/hyperlink" Target="http://ivo.garant.ru/document/redirect/70291692/0" TargetMode="External"/><Relationship Id="rId62" Type="http://schemas.openxmlformats.org/officeDocument/2006/relationships/hyperlink" Target="http://ivo.garant.ru/document/redirect/70650730/325022151" TargetMode="External"/><Relationship Id="rId83" Type="http://schemas.openxmlformats.org/officeDocument/2006/relationships/hyperlink" Target="http://ivo.garant.ru/document/redirect/72237224/1175" TargetMode="External"/><Relationship Id="rId88" Type="http://schemas.openxmlformats.org/officeDocument/2006/relationships/hyperlink" Target="http://ivo.garant.ru/document/redirect/70353464/0" TargetMode="External"/><Relationship Id="rId111" Type="http://schemas.openxmlformats.org/officeDocument/2006/relationships/hyperlink" Target="http://ivo.garant.ru/document/redirect/12176301/0" TargetMode="External"/><Relationship Id="rId132" Type="http://schemas.openxmlformats.org/officeDocument/2006/relationships/hyperlink" Target="http://ivo.garant.ru/document/redirect/70353464/94014" TargetMode="External"/><Relationship Id="rId15" Type="http://schemas.openxmlformats.org/officeDocument/2006/relationships/hyperlink" Target="http://ivo.garant.ru/document/redirect/70650730/325022150" TargetMode="External"/><Relationship Id="rId36" Type="http://schemas.openxmlformats.org/officeDocument/2006/relationships/hyperlink" Target="http://ivo.garant.ru/document/redirect/406972711/0" TargetMode="External"/><Relationship Id="rId57" Type="http://schemas.openxmlformats.org/officeDocument/2006/relationships/hyperlink" Target="http://ivo.garant.ru/document/redirect/70650730/951110075" TargetMode="External"/><Relationship Id="rId106" Type="http://schemas.openxmlformats.org/officeDocument/2006/relationships/hyperlink" Target="http://ivo.garant.ru/document/redirect/12176301/0" TargetMode="External"/><Relationship Id="rId127" Type="http://schemas.openxmlformats.org/officeDocument/2006/relationships/hyperlink" Target="http://ivo.garant.ru/document/redirect/70291366/61" TargetMode="External"/><Relationship Id="rId10" Type="http://schemas.openxmlformats.org/officeDocument/2006/relationships/hyperlink" Target="http://ivo.garant.ru/document/redirect/402888401/84213986" TargetMode="External"/><Relationship Id="rId31" Type="http://schemas.openxmlformats.org/officeDocument/2006/relationships/hyperlink" Target="http://ivo.garant.ru/document/redirect/70650730/951110075" TargetMode="External"/><Relationship Id="rId52" Type="http://schemas.openxmlformats.org/officeDocument/2006/relationships/hyperlink" Target="http://ivo.garant.ru/document/redirect/402888401/902214000" TargetMode="External"/><Relationship Id="rId73" Type="http://schemas.openxmlformats.org/officeDocument/2006/relationships/hyperlink" Target="http://ivo.garant.ru/document/redirect/405018023/0" TargetMode="External"/><Relationship Id="rId78" Type="http://schemas.openxmlformats.org/officeDocument/2006/relationships/hyperlink" Target="http://ivo.garant.ru/document/redirect/71489986/0" TargetMode="External"/><Relationship Id="rId94" Type="http://schemas.openxmlformats.org/officeDocument/2006/relationships/hyperlink" Target="http://ivo.garant.ru/document/redirect/12127475/0" TargetMode="External"/><Relationship Id="rId99" Type="http://schemas.openxmlformats.org/officeDocument/2006/relationships/hyperlink" Target="http://ivo.garant.ru/document/redirect/71005764/0" TargetMode="External"/><Relationship Id="rId101" Type="http://schemas.openxmlformats.org/officeDocument/2006/relationships/hyperlink" Target="http://ivo.garant.ru/document/redirect/12189391/1000" TargetMode="External"/><Relationship Id="rId122" Type="http://schemas.openxmlformats.org/officeDocument/2006/relationships/hyperlink" Target="http://ivo.garant.ru/document/redirect/12130951/22" TargetMode="External"/><Relationship Id="rId4" Type="http://schemas.openxmlformats.org/officeDocument/2006/relationships/webSettings" Target="webSettings.xml"/><Relationship Id="rId9" Type="http://schemas.openxmlformats.org/officeDocument/2006/relationships/hyperlink" Target="http://ivo.garant.ru/document/redirect/402888401/84213928" TargetMode="External"/><Relationship Id="rId26" Type="http://schemas.openxmlformats.org/officeDocument/2006/relationships/hyperlink" Target="http://ivo.garant.ru/document/redirect/402888401/902214000" TargetMode="External"/><Relationship Id="rId47" Type="http://schemas.openxmlformats.org/officeDocument/2006/relationships/hyperlink" Target="http://ivo.garant.ru/document/redirect/402888401/902110" TargetMode="External"/><Relationship Id="rId68" Type="http://schemas.openxmlformats.org/officeDocument/2006/relationships/hyperlink" Target="http://ivo.garant.ru/document/redirect/70650730/325022195" TargetMode="External"/><Relationship Id="rId89" Type="http://schemas.openxmlformats.org/officeDocument/2006/relationships/hyperlink" Target="http://ivo.garant.ru/document/redirect/10106035/200" TargetMode="External"/><Relationship Id="rId112" Type="http://schemas.openxmlformats.org/officeDocument/2006/relationships/hyperlink" Target="http://ivo.garant.ru/document/redirect/12127475/0" TargetMode="External"/><Relationship Id="rId13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25633</Words>
  <Characters>146112</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Александрович Капков</cp:lastModifiedBy>
  <cp:revision>2</cp:revision>
  <dcterms:created xsi:type="dcterms:W3CDTF">2023-10-18T06:52:00Z</dcterms:created>
  <dcterms:modified xsi:type="dcterms:W3CDTF">2023-10-18T06:52:00Z</dcterms:modified>
</cp:coreProperties>
</file>